
<file path=[Content_Types].xml><?xml version="1.0" encoding="utf-8"?>
<Types xmlns="http://schemas.openxmlformats.org/package/2006/content-types">
  <Default Extension="emf" ContentType="image/x-emf"/>
  <Default Extension="gif" ContentType="image/gif"/>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F8704" w14:textId="77777777" w:rsidR="003C09FA" w:rsidRPr="00AA7CF2" w:rsidRDefault="00000000">
      <w:pPr>
        <w:widowControl w:val="0"/>
        <w:pBdr>
          <w:top w:val="nil"/>
          <w:left w:val="nil"/>
          <w:bottom w:val="nil"/>
          <w:right w:val="nil"/>
          <w:between w:val="nil"/>
        </w:pBdr>
        <w:spacing w:after="0"/>
        <w:ind w:left="0" w:hanging="2"/>
        <w:rPr>
          <w:rFonts w:ascii="Times New Roman" w:hAnsi="Times New Roman" w:cs="Times New Roman"/>
          <w:sz w:val="24"/>
          <w:szCs w:val="24"/>
          <w:lang w:val="id-ID"/>
        </w:rPr>
      </w:pPr>
      <w:r w:rsidRPr="00AA7CF2">
        <w:rPr>
          <w:rFonts w:ascii="Times New Roman" w:hAnsi="Times New Roman" w:cs="Times New Roman"/>
          <w:sz w:val="24"/>
          <w:szCs w:val="24"/>
          <w:lang w:val="id-ID"/>
        </w:rPr>
        <w:pict w14:anchorId="1CF053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0;margin-top:0;width:50pt;height:50pt;z-index:251658752;visibility:hidden">
            <v:path o:extrusionok="t"/>
            <o:lock v:ext="edit" selection="t"/>
          </v:shape>
        </w:pict>
      </w:r>
    </w:p>
    <w:p w14:paraId="424B6DBC" w14:textId="5E316100" w:rsidR="003C09FA" w:rsidRPr="00AA7CF2" w:rsidRDefault="00DB0436" w:rsidP="008E3104">
      <w:pPr>
        <w:pStyle w:val="Title"/>
        <w:spacing w:after="480"/>
        <w:ind w:left="1" w:right="141" w:hanging="3"/>
        <w:jc w:val="center"/>
        <w:rPr>
          <w:rFonts w:ascii="Times New Roman" w:hAnsi="Times New Roman" w:cs="Times New Roman"/>
          <w:b/>
          <w:sz w:val="32"/>
          <w:lang w:val="id-ID"/>
        </w:rPr>
      </w:pPr>
      <w:bookmarkStart w:id="0" w:name="_heading=h.gjdgxs" w:colFirst="0" w:colLast="0"/>
      <w:bookmarkEnd w:id="0"/>
      <w:r w:rsidRPr="00AA7CF2">
        <w:rPr>
          <w:rFonts w:ascii="Times New Roman" w:hAnsi="Times New Roman" w:cs="Times New Roman"/>
          <w:b/>
          <w:sz w:val="32"/>
          <w:lang w:val="id-ID"/>
        </w:rPr>
        <w:t>JUDUL BAHASA INDONESIA (</w:t>
      </w:r>
      <w:r w:rsidR="000C61F3" w:rsidRPr="00AA7CF2">
        <w:rPr>
          <w:rFonts w:ascii="Times New Roman" w:hAnsi="Times New Roman" w:cs="Times New Roman"/>
          <w:b/>
          <w:sz w:val="32"/>
          <w:lang w:val="id-ID"/>
        </w:rPr>
        <w:t>Times New Roman</w:t>
      </w:r>
      <w:r w:rsidRPr="00AA7CF2">
        <w:rPr>
          <w:rFonts w:ascii="Times New Roman" w:hAnsi="Times New Roman" w:cs="Times New Roman"/>
          <w:b/>
          <w:sz w:val="32"/>
          <w:lang w:val="id-ID"/>
        </w:rPr>
        <w:t xml:space="preserve"> </w:t>
      </w:r>
      <w:r w:rsidR="009A65DE" w:rsidRPr="00AA7CF2">
        <w:rPr>
          <w:rFonts w:ascii="Times New Roman" w:hAnsi="Times New Roman" w:cs="Times New Roman"/>
          <w:b/>
          <w:sz w:val="32"/>
          <w:lang w:val="id-ID"/>
        </w:rPr>
        <w:t xml:space="preserve">font </w:t>
      </w:r>
      <w:r w:rsidRPr="00AA7CF2">
        <w:rPr>
          <w:rFonts w:ascii="Times New Roman" w:hAnsi="Times New Roman" w:cs="Times New Roman"/>
          <w:b/>
          <w:sz w:val="32"/>
          <w:lang w:val="id-ID"/>
        </w:rPr>
        <w:t>1</w:t>
      </w:r>
      <w:r w:rsidR="000C61F3" w:rsidRPr="00AA7CF2">
        <w:rPr>
          <w:rFonts w:ascii="Times New Roman" w:hAnsi="Times New Roman" w:cs="Times New Roman"/>
          <w:b/>
          <w:sz w:val="32"/>
          <w:lang w:val="id-ID"/>
        </w:rPr>
        <w:t>6</w:t>
      </w:r>
      <w:r w:rsidRPr="00AA7CF2">
        <w:rPr>
          <w:rFonts w:ascii="Times New Roman" w:hAnsi="Times New Roman" w:cs="Times New Roman"/>
          <w:b/>
          <w:sz w:val="32"/>
          <w:lang w:val="id-ID"/>
        </w:rPr>
        <w:t>-Maksimal 15 Kata)</w:t>
      </w:r>
    </w:p>
    <w:p w14:paraId="1D83AAED" w14:textId="72363B5F" w:rsidR="003C09FA" w:rsidRPr="00AA7CF2" w:rsidRDefault="00DB0436" w:rsidP="008E3104">
      <w:pPr>
        <w:spacing w:after="0" w:line="240" w:lineRule="auto"/>
        <w:ind w:left="0" w:hanging="2"/>
        <w:jc w:val="center"/>
        <w:rPr>
          <w:rFonts w:ascii="Times New Roman" w:eastAsia="Libre Franklin" w:hAnsi="Times New Roman" w:cs="Times New Roman"/>
          <w:sz w:val="24"/>
          <w:szCs w:val="24"/>
          <w:lang w:val="id-ID"/>
        </w:rPr>
      </w:pPr>
      <w:r w:rsidRPr="00AA7CF2">
        <w:rPr>
          <w:rFonts w:ascii="Times New Roman" w:eastAsia="Libre Franklin" w:hAnsi="Times New Roman" w:cs="Times New Roman"/>
          <w:sz w:val="24"/>
          <w:szCs w:val="24"/>
          <w:lang w:val="id-ID"/>
        </w:rPr>
        <w:t>Penulis Pertama</w:t>
      </w:r>
      <w:r w:rsidRPr="00AA7CF2">
        <w:rPr>
          <w:rFonts w:ascii="Times New Roman" w:eastAsia="Libre Franklin" w:hAnsi="Times New Roman" w:cs="Times New Roman"/>
          <w:sz w:val="24"/>
          <w:szCs w:val="24"/>
          <w:vertAlign w:val="superscript"/>
          <w:lang w:val="id-ID"/>
        </w:rPr>
        <w:t>1</w:t>
      </w:r>
      <w:r w:rsidRPr="00AA7CF2">
        <w:rPr>
          <w:rFonts w:ascii="Times New Roman" w:eastAsia="Libre Franklin" w:hAnsi="Times New Roman" w:cs="Times New Roman"/>
          <w:sz w:val="24"/>
          <w:szCs w:val="24"/>
          <w:lang w:val="id-ID"/>
        </w:rPr>
        <w:t>, Penulis Kedua</w:t>
      </w:r>
      <w:r w:rsidRPr="00AA7CF2">
        <w:rPr>
          <w:rFonts w:ascii="Times New Roman" w:eastAsia="Libre Franklin" w:hAnsi="Times New Roman" w:cs="Times New Roman"/>
          <w:sz w:val="24"/>
          <w:szCs w:val="24"/>
          <w:vertAlign w:val="superscript"/>
          <w:lang w:val="id-ID"/>
        </w:rPr>
        <w:t>2</w:t>
      </w:r>
    </w:p>
    <w:p w14:paraId="5F410E41" w14:textId="6313F53B" w:rsidR="003C09FA" w:rsidRPr="00AA7CF2" w:rsidRDefault="00DB0436" w:rsidP="008E3104">
      <w:pPr>
        <w:pBdr>
          <w:top w:val="nil"/>
          <w:left w:val="nil"/>
          <w:bottom w:val="nil"/>
          <w:right w:val="nil"/>
          <w:between w:val="nil"/>
        </w:pBdr>
        <w:spacing w:after="0" w:line="240" w:lineRule="auto"/>
        <w:ind w:left="0" w:hanging="2"/>
        <w:jc w:val="center"/>
        <w:rPr>
          <w:rFonts w:ascii="Times New Roman" w:eastAsia="Libre Franklin" w:hAnsi="Times New Roman" w:cs="Times New Roman"/>
          <w:sz w:val="24"/>
          <w:szCs w:val="24"/>
          <w:lang w:val="id-ID"/>
        </w:rPr>
      </w:pPr>
      <w:r w:rsidRPr="00AA7CF2">
        <w:rPr>
          <w:rFonts w:ascii="Times New Roman" w:eastAsia="Libre Franklin" w:hAnsi="Times New Roman" w:cs="Times New Roman"/>
          <w:sz w:val="24"/>
          <w:szCs w:val="24"/>
          <w:vertAlign w:val="superscript"/>
          <w:lang w:val="id-ID"/>
        </w:rPr>
        <w:t xml:space="preserve">1 </w:t>
      </w:r>
      <w:r w:rsidRPr="00AA7CF2">
        <w:rPr>
          <w:rFonts w:ascii="Times New Roman" w:eastAsia="Libre Franklin" w:hAnsi="Times New Roman" w:cs="Times New Roman"/>
          <w:sz w:val="24"/>
          <w:szCs w:val="24"/>
          <w:lang w:val="id-ID"/>
        </w:rPr>
        <w:t>Afiliasi penulis pertama, Kota</w:t>
      </w:r>
    </w:p>
    <w:p w14:paraId="28EBF10F" w14:textId="0106F299" w:rsidR="00DB0436" w:rsidRPr="00AA7CF2" w:rsidRDefault="00DB0436" w:rsidP="008E3104">
      <w:pPr>
        <w:pBdr>
          <w:top w:val="nil"/>
          <w:left w:val="nil"/>
          <w:bottom w:val="nil"/>
          <w:right w:val="nil"/>
          <w:between w:val="nil"/>
        </w:pBdr>
        <w:spacing w:after="0" w:line="240" w:lineRule="auto"/>
        <w:ind w:left="0" w:hanging="2"/>
        <w:jc w:val="center"/>
        <w:rPr>
          <w:rFonts w:ascii="Times New Roman" w:eastAsia="Libre Franklin" w:hAnsi="Times New Roman" w:cs="Times New Roman"/>
          <w:sz w:val="24"/>
          <w:szCs w:val="24"/>
          <w:lang w:val="id-ID"/>
        </w:rPr>
      </w:pPr>
      <w:r w:rsidRPr="00AA7CF2">
        <w:rPr>
          <w:rFonts w:ascii="Times New Roman" w:eastAsia="Libre Franklin" w:hAnsi="Times New Roman" w:cs="Times New Roman"/>
          <w:sz w:val="24"/>
          <w:szCs w:val="24"/>
          <w:vertAlign w:val="superscript"/>
          <w:lang w:val="id-ID"/>
        </w:rPr>
        <w:t>2</w:t>
      </w:r>
      <w:r w:rsidRPr="00AA7CF2">
        <w:rPr>
          <w:rFonts w:ascii="Times New Roman" w:eastAsia="Libre Franklin" w:hAnsi="Times New Roman" w:cs="Times New Roman"/>
          <w:sz w:val="24"/>
          <w:szCs w:val="24"/>
          <w:lang w:val="id-ID"/>
        </w:rPr>
        <w:t xml:space="preserve"> Afiliasi penulis kedua, Kota</w:t>
      </w:r>
    </w:p>
    <w:p w14:paraId="4A11FDB7" w14:textId="14719F1B" w:rsidR="00DB0436" w:rsidRPr="00AA7CF2" w:rsidRDefault="00DB0436" w:rsidP="008E3104">
      <w:pPr>
        <w:pBdr>
          <w:top w:val="nil"/>
          <w:left w:val="nil"/>
          <w:bottom w:val="nil"/>
          <w:right w:val="nil"/>
          <w:between w:val="nil"/>
        </w:pBdr>
        <w:spacing w:after="0" w:line="240" w:lineRule="auto"/>
        <w:ind w:leftChars="0" w:left="0" w:firstLineChars="0" w:firstLine="0"/>
        <w:jc w:val="center"/>
        <w:rPr>
          <w:rFonts w:ascii="Times New Roman" w:eastAsia="Libre Franklin" w:hAnsi="Times New Roman" w:cs="Times New Roman"/>
          <w:sz w:val="24"/>
          <w:szCs w:val="24"/>
          <w:lang w:val="id-ID"/>
        </w:rPr>
      </w:pPr>
      <w:r w:rsidRPr="00AA7CF2">
        <w:rPr>
          <w:rFonts w:ascii="Times New Roman" w:eastAsia="Libre Franklin" w:hAnsi="Times New Roman" w:cs="Times New Roman"/>
          <w:sz w:val="24"/>
          <w:szCs w:val="24"/>
          <w:lang w:val="id-ID"/>
        </w:rPr>
        <w:t>Correspondence author: email</w:t>
      </w:r>
    </w:p>
    <w:p w14:paraId="7D15829D" w14:textId="786D310A" w:rsidR="00DB0436" w:rsidRPr="00AA7CF2" w:rsidRDefault="00DB0436">
      <w:pPr>
        <w:pBdr>
          <w:top w:val="nil"/>
          <w:left w:val="nil"/>
          <w:bottom w:val="nil"/>
          <w:right w:val="nil"/>
          <w:between w:val="nil"/>
        </w:pBdr>
        <w:spacing w:after="0" w:line="240" w:lineRule="auto"/>
        <w:ind w:left="0" w:hanging="2"/>
        <w:rPr>
          <w:rFonts w:ascii="Times New Roman" w:eastAsia="Libre Franklin" w:hAnsi="Times New Roman" w:cs="Times New Roman"/>
          <w:sz w:val="24"/>
          <w:szCs w:val="24"/>
          <w:lang w:val="id-ID"/>
        </w:rPr>
      </w:pPr>
    </w:p>
    <w:p w14:paraId="5DCCAA61" w14:textId="77777777" w:rsidR="003C09FA" w:rsidRPr="00AA7CF2" w:rsidRDefault="003C09FA">
      <w:pPr>
        <w:spacing w:after="0" w:line="240" w:lineRule="auto"/>
        <w:ind w:left="0" w:hanging="2"/>
        <w:rPr>
          <w:rFonts w:ascii="Times New Roman" w:eastAsia="Libre Franklin" w:hAnsi="Times New Roman" w:cs="Times New Roman"/>
          <w:sz w:val="24"/>
          <w:szCs w:val="24"/>
          <w:lang w:val="id-ID"/>
        </w:rPr>
      </w:pPr>
    </w:p>
    <w:p w14:paraId="7212668D" w14:textId="77777777" w:rsidR="003C09FA" w:rsidRPr="00AA7CF2" w:rsidRDefault="003C09FA">
      <w:pPr>
        <w:spacing w:after="0" w:line="240" w:lineRule="auto"/>
        <w:ind w:left="0" w:hanging="2"/>
        <w:rPr>
          <w:rFonts w:ascii="Times New Roman" w:hAnsi="Times New Roman" w:cs="Times New Roman"/>
          <w:sz w:val="24"/>
          <w:szCs w:val="24"/>
          <w:lang w:val="id-ID"/>
        </w:rPr>
      </w:pPr>
    </w:p>
    <w:p w14:paraId="46F51846" w14:textId="77777777" w:rsidR="003C09FA" w:rsidRPr="00AA7CF2" w:rsidRDefault="00000000">
      <w:pPr>
        <w:pBdr>
          <w:top w:val="nil"/>
          <w:left w:val="nil"/>
          <w:bottom w:val="nil"/>
          <w:right w:val="nil"/>
          <w:between w:val="nil"/>
        </w:pBdr>
        <w:spacing w:after="0" w:line="240" w:lineRule="auto"/>
        <w:ind w:left="0" w:right="284"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Artikel Masuk</w:t>
      </w:r>
      <w:r w:rsidRPr="00AA7CF2">
        <w:rPr>
          <w:rFonts w:ascii="Times New Roman" w:eastAsia="Amasis MT" w:hAnsi="Times New Roman" w:cs="Times New Roman"/>
          <w:sz w:val="24"/>
          <w:szCs w:val="24"/>
          <w:lang w:val="id-ID"/>
        </w:rPr>
        <w:tab/>
        <w:t xml:space="preserve">: </w:t>
      </w:r>
    </w:p>
    <w:p w14:paraId="43B10262" w14:textId="77777777" w:rsidR="003C09FA" w:rsidRPr="00AA7CF2" w:rsidRDefault="00000000">
      <w:pPr>
        <w:pBdr>
          <w:top w:val="nil"/>
          <w:left w:val="nil"/>
          <w:bottom w:val="nil"/>
          <w:right w:val="nil"/>
          <w:between w:val="nil"/>
        </w:pBdr>
        <w:spacing w:after="0" w:line="240" w:lineRule="auto"/>
        <w:ind w:left="0" w:right="284"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Artikel Diterima</w:t>
      </w:r>
      <w:r w:rsidRPr="00AA7CF2">
        <w:rPr>
          <w:rFonts w:ascii="Times New Roman" w:eastAsia="Amasis MT" w:hAnsi="Times New Roman" w:cs="Times New Roman"/>
          <w:sz w:val="24"/>
          <w:szCs w:val="24"/>
          <w:lang w:val="id-ID"/>
        </w:rPr>
        <w:tab/>
        <w:t>:</w:t>
      </w:r>
    </w:p>
    <w:p w14:paraId="78B531FB" w14:textId="77777777" w:rsidR="003C09FA" w:rsidRPr="00AA7CF2" w:rsidRDefault="00000000">
      <w:pPr>
        <w:pBdr>
          <w:top w:val="nil"/>
          <w:left w:val="nil"/>
          <w:bottom w:val="nil"/>
          <w:right w:val="nil"/>
          <w:between w:val="nil"/>
        </w:pBdr>
        <w:spacing w:after="0" w:line="240" w:lineRule="auto"/>
        <w:ind w:left="0" w:right="284"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Tersedia Online</w:t>
      </w:r>
      <w:r w:rsidRPr="00AA7CF2">
        <w:rPr>
          <w:rFonts w:ascii="Times New Roman" w:eastAsia="Amasis MT" w:hAnsi="Times New Roman" w:cs="Times New Roman"/>
          <w:sz w:val="24"/>
          <w:szCs w:val="24"/>
          <w:lang w:val="id-ID"/>
        </w:rPr>
        <w:tab/>
        <w:t xml:space="preserve">: </w:t>
      </w:r>
    </w:p>
    <w:p w14:paraId="5A4B55DB" w14:textId="77777777" w:rsidR="003C09FA" w:rsidRPr="00AA7CF2" w:rsidRDefault="003C09FA">
      <w:pPr>
        <w:spacing w:line="360" w:lineRule="auto"/>
        <w:ind w:left="0" w:hanging="2"/>
        <w:rPr>
          <w:rFonts w:ascii="Times New Roman" w:hAnsi="Times New Roman" w:cs="Times New Roman"/>
          <w:sz w:val="24"/>
          <w:szCs w:val="24"/>
          <w:lang w:val="id-ID"/>
        </w:rPr>
      </w:pPr>
      <w:bookmarkStart w:id="1" w:name="_heading=h.30j0zll" w:colFirst="0" w:colLast="0"/>
      <w:bookmarkEnd w:id="1"/>
    </w:p>
    <w:p w14:paraId="4D376461" w14:textId="1E046EE2" w:rsidR="009B2053" w:rsidRPr="00AA7CF2" w:rsidRDefault="00000000" w:rsidP="00831C6D">
      <w:pPr>
        <w:pStyle w:val="Heading1"/>
        <w:spacing w:after="120" w:line="240" w:lineRule="auto"/>
        <w:ind w:left="0" w:right="284" w:hanging="2"/>
        <w:jc w:val="both"/>
        <w:rPr>
          <w:rFonts w:ascii="Times New Roman" w:eastAsia="Amasis MT" w:hAnsi="Times New Roman" w:cs="Times New Roman"/>
          <w:b w:val="0"/>
          <w:bCs w:val="0"/>
          <w:sz w:val="24"/>
          <w:szCs w:val="24"/>
          <w:lang w:val="id-ID"/>
        </w:rPr>
      </w:pPr>
      <w:r w:rsidRPr="00AA7CF2">
        <w:rPr>
          <w:rFonts w:ascii="Times New Roman" w:eastAsia="Amasis MT" w:hAnsi="Times New Roman" w:cs="Times New Roman"/>
          <w:sz w:val="24"/>
          <w:szCs w:val="24"/>
          <w:lang w:val="id-ID"/>
        </w:rPr>
        <w:t xml:space="preserve">Abstrak: </w:t>
      </w:r>
      <w:r w:rsidR="00831C6D" w:rsidRPr="00AA7CF2">
        <w:rPr>
          <w:rFonts w:ascii="Times New Roman" w:eastAsia="Amasis MT" w:hAnsi="Times New Roman" w:cs="Times New Roman"/>
          <w:b w:val="0"/>
          <w:bCs w:val="0"/>
          <w:sz w:val="24"/>
          <w:szCs w:val="24"/>
          <w:lang w:val="id-ID"/>
        </w:rPr>
        <w:t>Abstrak adalah bagian ringkas yang terdapat di awal sebuah artikel ilmiah atau jurnal. Fungsinya adalah memberikan gambaran umum mengenai isi penelitian tanpa harus membaca keseluruhan naskah. Dengan membaca abstrak, pembaca dapat menilai apakah artikel tersebut relevan dengan kebutuhan atau minat mereka</w:t>
      </w:r>
      <w:r w:rsidR="00F87C0C" w:rsidRPr="00AA7CF2">
        <w:rPr>
          <w:rFonts w:ascii="Times New Roman" w:eastAsia="Amasis MT" w:hAnsi="Times New Roman" w:cs="Times New Roman"/>
          <w:b w:val="0"/>
          <w:bCs w:val="0"/>
          <w:sz w:val="24"/>
          <w:szCs w:val="24"/>
          <w:lang w:val="id-ID"/>
        </w:rPr>
        <w:t xml:space="preserve">. Abstrak berisik 150-200 kata dengan rincian berisi tujuan, metode, hasil utama, dan </w:t>
      </w:r>
      <w:r w:rsidR="009C5B91" w:rsidRPr="00AA7CF2">
        <w:rPr>
          <w:rFonts w:ascii="Times New Roman" w:eastAsia="Amasis MT" w:hAnsi="Times New Roman" w:cs="Times New Roman"/>
          <w:b w:val="0"/>
          <w:bCs w:val="0"/>
          <w:sz w:val="24"/>
          <w:szCs w:val="24"/>
          <w:lang w:val="id-ID"/>
        </w:rPr>
        <w:t>kesimpulan</w:t>
      </w:r>
      <w:r w:rsidR="00F87C0C" w:rsidRPr="00AA7CF2">
        <w:rPr>
          <w:rFonts w:ascii="Times New Roman" w:eastAsia="Amasis MT" w:hAnsi="Times New Roman" w:cs="Times New Roman"/>
          <w:b w:val="0"/>
          <w:bCs w:val="0"/>
          <w:sz w:val="24"/>
          <w:szCs w:val="24"/>
          <w:lang w:val="id-ID"/>
        </w:rPr>
        <w:t xml:space="preserve"> dari penelitian. Abstrak harus objektif dan berdasarkan hasil penelitian bukan opini serta menggunakan daya akademik yang jelas dan terstruktur</w:t>
      </w:r>
    </w:p>
    <w:p w14:paraId="3018B56F" w14:textId="288CF6D8" w:rsidR="003C09FA" w:rsidRPr="00AA7CF2" w:rsidRDefault="009C5B91" w:rsidP="00F87C0C">
      <w:pPr>
        <w:pStyle w:val="Heading1"/>
        <w:spacing w:before="0" w:after="120" w:line="240" w:lineRule="auto"/>
        <w:ind w:leftChars="0" w:left="0" w:right="284" w:firstLineChars="0" w:firstLine="0"/>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 xml:space="preserve">Kata Kunci: </w:t>
      </w:r>
      <w:r w:rsidRPr="00AA7CF2">
        <w:rPr>
          <w:rFonts w:ascii="Times New Roman" w:eastAsia="Amasis MT" w:hAnsi="Times New Roman" w:cs="Times New Roman"/>
          <w:b w:val="0"/>
          <w:bCs w:val="0"/>
          <w:sz w:val="24"/>
          <w:szCs w:val="24"/>
          <w:lang w:val="id-ID"/>
        </w:rPr>
        <w:t>berisi 5  kata atau frasa</w:t>
      </w:r>
    </w:p>
    <w:p w14:paraId="52C561A9" w14:textId="7B64ACB4" w:rsidR="003C09FA" w:rsidRPr="00AA7CF2" w:rsidRDefault="00000000">
      <w:pPr>
        <w:pStyle w:val="Heading1"/>
        <w:spacing w:before="600" w:after="120" w:line="240" w:lineRule="auto"/>
        <w:ind w:left="0" w:hanging="2"/>
        <w:rPr>
          <w:rFonts w:ascii="Times New Roman" w:eastAsia="Libre Franklin Medium" w:hAnsi="Times New Roman" w:cs="Times New Roman"/>
          <w:sz w:val="24"/>
          <w:szCs w:val="24"/>
          <w:lang w:val="id-ID"/>
        </w:rPr>
      </w:pPr>
      <w:r w:rsidRPr="00AA7CF2">
        <w:rPr>
          <w:rFonts w:ascii="Times New Roman" w:eastAsia="Libre Franklin Medium" w:hAnsi="Times New Roman" w:cs="Times New Roman"/>
          <w:sz w:val="24"/>
          <w:szCs w:val="24"/>
          <w:lang w:val="id-ID"/>
        </w:rPr>
        <w:t>P</w:t>
      </w:r>
      <w:r w:rsidR="0053343A" w:rsidRPr="00AA7CF2">
        <w:rPr>
          <w:rFonts w:ascii="Times New Roman" w:eastAsia="Libre Franklin Medium" w:hAnsi="Times New Roman" w:cs="Times New Roman"/>
          <w:sz w:val="24"/>
          <w:szCs w:val="24"/>
          <w:lang w:val="id-ID"/>
        </w:rPr>
        <w:t>ENDAHULUAN</w:t>
      </w:r>
      <w:r w:rsidRPr="00AA7CF2">
        <w:rPr>
          <w:rFonts w:ascii="Times New Roman" w:eastAsia="Libre Franklin Medium" w:hAnsi="Times New Roman" w:cs="Times New Roman"/>
          <w:sz w:val="24"/>
          <w:szCs w:val="24"/>
          <w:lang w:val="id-ID"/>
        </w:rPr>
        <w:t xml:space="preserve"> </w:t>
      </w:r>
    </w:p>
    <w:p w14:paraId="2FC7E4CE" w14:textId="2251D7FB" w:rsidR="00950687" w:rsidRPr="00AA7CF2" w:rsidRDefault="005D64EB" w:rsidP="00950687">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Pendahuluan adalah bagian awal dari sebuah karya ilmiah atau paper yang berfungsi untuk memberikan konteks dan landasan bagi penelitian yang dilakukan. Bagian ini menjelaskan mengapa topik tersebut penting untuk diteliti serta bagaimana penelitian tersebut berhubungan dengan kajian sebelumnya. Pendahuluan harus memiliki latar belakang yang menjelaskan isu, fenomena, atau masalah yang melatarbelakangi penelitian. Kemudian berisi rumusan masalah, pertanyaan penelitian atau fokus kajian. Pada akhir dari bagian Pendahuluan harus menyatakan tujuan penelitian</w:t>
      </w:r>
    </w:p>
    <w:p w14:paraId="1B40B9B4" w14:textId="77777777" w:rsidR="008E3104" w:rsidRPr="00AA7CF2" w:rsidRDefault="008E3104" w:rsidP="00950687">
      <w:pPr>
        <w:spacing w:after="0" w:line="240" w:lineRule="auto"/>
        <w:ind w:left="0" w:hanging="2"/>
        <w:jc w:val="both"/>
        <w:rPr>
          <w:rFonts w:ascii="Times New Roman" w:eastAsia="Amasis MT" w:hAnsi="Times New Roman" w:cs="Times New Roman"/>
          <w:sz w:val="24"/>
          <w:szCs w:val="24"/>
          <w:lang w:val="id-ID"/>
        </w:rPr>
      </w:pPr>
    </w:p>
    <w:p w14:paraId="131E00F6" w14:textId="05541450" w:rsidR="008E3104" w:rsidRPr="00AA7CF2" w:rsidRDefault="0053343A" w:rsidP="00950687">
      <w:pPr>
        <w:spacing w:after="0" w:line="240" w:lineRule="auto"/>
        <w:ind w:left="0" w:hanging="2"/>
        <w:jc w:val="both"/>
        <w:rPr>
          <w:rFonts w:ascii="Times New Roman" w:eastAsia="Amasis MT" w:hAnsi="Times New Roman" w:cs="Times New Roman"/>
          <w:b/>
          <w:bCs/>
          <w:sz w:val="24"/>
          <w:szCs w:val="24"/>
          <w:lang w:val="id-ID"/>
        </w:rPr>
      </w:pPr>
      <w:r w:rsidRPr="00AA7CF2">
        <w:rPr>
          <w:rFonts w:ascii="Times New Roman" w:eastAsia="Amasis MT" w:hAnsi="Times New Roman" w:cs="Times New Roman"/>
          <w:b/>
          <w:bCs/>
          <w:sz w:val="24"/>
          <w:szCs w:val="24"/>
          <w:lang w:val="id-ID"/>
        </w:rPr>
        <w:t>LANDASAN TEORI</w:t>
      </w:r>
    </w:p>
    <w:p w14:paraId="13B1A3E3" w14:textId="1A2FD664" w:rsidR="000C61F3" w:rsidRPr="00AA7CF2" w:rsidRDefault="000C61F3" w:rsidP="000C61F3">
      <w:pPr>
        <w:pStyle w:val="ListParagraph"/>
        <w:numPr>
          <w:ilvl w:val="0"/>
          <w:numId w:val="8"/>
        </w:numPr>
        <w:spacing w:line="240" w:lineRule="auto"/>
        <w:ind w:leftChars="0" w:firstLineChars="0"/>
        <w:rPr>
          <w:rFonts w:ascii="Times New Roman" w:eastAsia="Amasis MT" w:hAnsi="Times New Roman" w:cs="Times New Roman"/>
          <w:b/>
          <w:bCs/>
          <w:sz w:val="24"/>
          <w:szCs w:val="24"/>
        </w:rPr>
      </w:pPr>
      <w:r w:rsidRPr="00AA7CF2">
        <w:rPr>
          <w:rFonts w:ascii="Times New Roman" w:eastAsia="Amasis MT" w:hAnsi="Times New Roman" w:cs="Times New Roman"/>
          <w:b/>
          <w:bCs/>
          <w:sz w:val="24"/>
          <w:szCs w:val="24"/>
        </w:rPr>
        <w:t xml:space="preserve">Teori Pertama </w:t>
      </w:r>
    </w:p>
    <w:p w14:paraId="26F3C152" w14:textId="02556E14" w:rsidR="000C61F3" w:rsidRPr="00AA7CF2" w:rsidRDefault="000C61F3" w:rsidP="00950687">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Tinjauan landasan teori adalah bagian dari jurnal yang menyajikan kerangka konseptual dan dasar pemikiran yang mendukung penelitian. Bagian ini berfungsi untuk menunjukkan posisi penelitian dalam konteks ilmu pengetahuan yang sudah ada serta memberikan justifikasi akademik atas pendekatan yang digunakan.</w:t>
      </w:r>
    </w:p>
    <w:p w14:paraId="22A177FF" w14:textId="0E4764DB" w:rsidR="00950687" w:rsidRPr="00AA7CF2" w:rsidRDefault="006446F9" w:rsidP="00950687">
      <w:pPr>
        <w:spacing w:after="0" w:line="240" w:lineRule="auto"/>
        <w:ind w:left="0" w:hanging="2"/>
        <w:jc w:val="center"/>
        <w:rPr>
          <w:rFonts w:ascii="Times New Roman" w:eastAsia="Amasis MT" w:hAnsi="Times New Roman" w:cs="Times New Roman"/>
          <w:sz w:val="24"/>
          <w:szCs w:val="24"/>
          <w:lang w:val="id-ID"/>
        </w:rPr>
      </w:pPr>
      <w:r w:rsidRPr="00AA7CF2">
        <w:rPr>
          <w:rFonts w:ascii="Times New Roman" w:eastAsia="Times New Roman" w:hAnsi="Times New Roman" w:cs="Times New Roman"/>
          <w:noProof/>
          <w:sz w:val="24"/>
          <w:szCs w:val="24"/>
          <w:lang w:val="id-ID"/>
        </w:rPr>
        <w:lastRenderedPageBreak/>
        <w:drawing>
          <wp:inline distT="0" distB="0" distL="0" distR="0" wp14:anchorId="63F4E745" wp14:editId="4559275F">
            <wp:extent cx="4475208" cy="4272249"/>
            <wp:effectExtent l="0" t="0" r="0" b="0"/>
            <wp:docPr id="1134526678" name="Picture 1134526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20282" cy="4315279"/>
                    </a:xfrm>
                    <a:prstGeom prst="rect">
                      <a:avLst/>
                    </a:prstGeom>
                    <a:noFill/>
                    <a:ln>
                      <a:noFill/>
                    </a:ln>
                  </pic:spPr>
                </pic:pic>
              </a:graphicData>
            </a:graphic>
          </wp:inline>
        </w:drawing>
      </w:r>
    </w:p>
    <w:p w14:paraId="5275ACA1" w14:textId="77777777" w:rsidR="008E3104" w:rsidRPr="00AA7CF2" w:rsidRDefault="008E3104" w:rsidP="005D64EB">
      <w:pPr>
        <w:spacing w:after="0" w:line="240" w:lineRule="auto"/>
        <w:ind w:left="0" w:hanging="2"/>
        <w:jc w:val="center"/>
        <w:rPr>
          <w:rFonts w:ascii="Times New Roman" w:eastAsia="Amasis MT" w:hAnsi="Times New Roman" w:cs="Times New Roman"/>
          <w:sz w:val="24"/>
          <w:szCs w:val="24"/>
          <w:lang w:val="id-ID"/>
        </w:rPr>
      </w:pPr>
    </w:p>
    <w:p w14:paraId="5EB62FEF" w14:textId="604B069C" w:rsidR="006446F9" w:rsidRPr="00AA7CF2" w:rsidRDefault="005D64EB" w:rsidP="006446F9">
      <w:pPr>
        <w:spacing w:after="0" w:line="240" w:lineRule="auto"/>
        <w:ind w:left="0" w:hanging="2"/>
        <w:jc w:val="center"/>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 xml:space="preserve">Gambar 1 </w:t>
      </w:r>
      <w:r w:rsidR="006446F9" w:rsidRPr="00AA7CF2">
        <w:rPr>
          <w:rFonts w:ascii="Times New Roman" w:eastAsia="Amasis MT" w:hAnsi="Times New Roman" w:cs="Times New Roman"/>
          <w:sz w:val="24"/>
          <w:szCs w:val="24"/>
          <w:lang w:val="id-ID"/>
        </w:rPr>
        <w:t>Manajemen Risiko Pembangunan Wilayah</w:t>
      </w:r>
    </w:p>
    <w:p w14:paraId="0E59BA38" w14:textId="77777777" w:rsidR="006446F9" w:rsidRPr="00AA7CF2" w:rsidRDefault="006446F9" w:rsidP="006446F9">
      <w:pPr>
        <w:spacing w:after="0" w:line="240" w:lineRule="auto"/>
        <w:ind w:left="0" w:hanging="2"/>
        <w:jc w:val="both"/>
        <w:rPr>
          <w:rFonts w:ascii="Times New Roman" w:eastAsia="Amasis MT" w:hAnsi="Times New Roman" w:cs="Times New Roman"/>
          <w:sz w:val="24"/>
          <w:szCs w:val="24"/>
          <w:lang w:val="id-ID"/>
        </w:rPr>
      </w:pPr>
    </w:p>
    <w:p w14:paraId="3F2117D6" w14:textId="2349BA61" w:rsidR="005D64EB" w:rsidRPr="00AA7CF2" w:rsidRDefault="005D64EB" w:rsidP="005D64EB">
      <w:pPr>
        <w:spacing w:after="0" w:line="240" w:lineRule="auto"/>
        <w:ind w:left="0" w:hanging="2"/>
        <w:jc w:val="center"/>
        <w:rPr>
          <w:rFonts w:ascii="Times New Roman" w:eastAsia="Amasis MT" w:hAnsi="Times New Roman" w:cs="Times New Roman"/>
          <w:sz w:val="24"/>
          <w:szCs w:val="24"/>
          <w:lang w:val="id-ID"/>
        </w:rPr>
      </w:pPr>
    </w:p>
    <w:p w14:paraId="7708297B" w14:textId="77777777" w:rsidR="008567F5" w:rsidRPr="00AA7CF2" w:rsidRDefault="008567F5" w:rsidP="005D64EB">
      <w:pPr>
        <w:spacing w:after="0" w:line="240" w:lineRule="auto"/>
        <w:ind w:left="0" w:hanging="2"/>
        <w:rPr>
          <w:rFonts w:ascii="Times New Roman" w:eastAsia="Amasis MT" w:hAnsi="Times New Roman" w:cs="Times New Roman"/>
          <w:sz w:val="24"/>
          <w:szCs w:val="24"/>
          <w:lang w:val="id-ID"/>
        </w:rPr>
      </w:pPr>
    </w:p>
    <w:p w14:paraId="274690B3" w14:textId="1061667E" w:rsidR="00950687" w:rsidRPr="00AA7CF2" w:rsidRDefault="000C61F3" w:rsidP="000C61F3">
      <w:pPr>
        <w:pStyle w:val="Heading1"/>
        <w:numPr>
          <w:ilvl w:val="0"/>
          <w:numId w:val="8"/>
        </w:numPr>
        <w:spacing w:before="0" w:after="120" w:line="240" w:lineRule="auto"/>
        <w:ind w:leftChars="0" w:firstLineChars="0"/>
        <w:rPr>
          <w:rFonts w:ascii="Times New Roman" w:eastAsia="Libre Franklin Medium" w:hAnsi="Times New Roman" w:cs="Times New Roman"/>
          <w:sz w:val="24"/>
          <w:szCs w:val="24"/>
          <w:lang w:val="id-ID"/>
        </w:rPr>
      </w:pPr>
      <w:r w:rsidRPr="00AA7CF2">
        <w:rPr>
          <w:rFonts w:ascii="Times New Roman" w:eastAsia="Libre Franklin Medium" w:hAnsi="Times New Roman" w:cs="Times New Roman"/>
          <w:sz w:val="24"/>
          <w:szCs w:val="24"/>
          <w:lang w:val="id-ID"/>
        </w:rPr>
        <w:t>Teori Kedua</w:t>
      </w:r>
    </w:p>
    <w:p w14:paraId="3B399939" w14:textId="769EAC60" w:rsidR="000C61F3" w:rsidRPr="00AA7CF2" w:rsidRDefault="000C61F3" w:rsidP="00950687">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 xml:space="preserve">Landasan teori harus berisi konsep dan definisi yang menjelaskan </w:t>
      </w:r>
      <w:r w:rsidR="00E852A7" w:rsidRPr="00AA7CF2">
        <w:rPr>
          <w:rFonts w:ascii="Times New Roman" w:eastAsia="Amasis MT" w:hAnsi="Times New Roman" w:cs="Times New Roman"/>
          <w:sz w:val="24"/>
          <w:szCs w:val="24"/>
          <w:lang w:val="id-ID"/>
        </w:rPr>
        <w:t>istilah-istilah kunci yang relevan dengan penelitian</w:t>
      </w:r>
      <w:r w:rsidR="006446F9" w:rsidRPr="00AA7CF2">
        <w:rPr>
          <w:rFonts w:ascii="Times New Roman" w:eastAsia="Amasis MT" w:hAnsi="Times New Roman" w:cs="Times New Roman"/>
          <w:sz w:val="24"/>
          <w:szCs w:val="24"/>
          <w:lang w:val="id-ID"/>
        </w:rPr>
        <w:t>, menguraikan teori atau model yang menjadi dasar analisis, menyajikan ringkasan studi sebelumnya yang relevan, sekaligus menunjukkan celah penelitian (</w:t>
      </w:r>
      <w:r w:rsidR="006446F9" w:rsidRPr="00AA7CF2">
        <w:rPr>
          <w:rFonts w:ascii="Times New Roman" w:eastAsia="Amasis MT" w:hAnsi="Times New Roman" w:cs="Times New Roman"/>
          <w:i/>
          <w:iCs/>
          <w:sz w:val="24"/>
          <w:szCs w:val="24"/>
          <w:lang w:val="id-ID"/>
        </w:rPr>
        <w:t>research gap</w:t>
      </w:r>
      <w:r w:rsidR="006446F9" w:rsidRPr="00AA7CF2">
        <w:rPr>
          <w:rFonts w:ascii="Times New Roman" w:eastAsia="Amasis MT" w:hAnsi="Times New Roman" w:cs="Times New Roman"/>
          <w:sz w:val="24"/>
          <w:szCs w:val="24"/>
          <w:lang w:val="id-ID"/>
        </w:rPr>
        <w:t>) serta memiliki hubungan antara teori dan variabel penelitian, sehingga membentuk dasar analisis.</w:t>
      </w:r>
    </w:p>
    <w:p w14:paraId="7B72922E" w14:textId="77777777" w:rsidR="000B104E" w:rsidRPr="00AA7CF2" w:rsidRDefault="000B104E" w:rsidP="00950687">
      <w:pPr>
        <w:spacing w:after="0" w:line="240" w:lineRule="auto"/>
        <w:ind w:left="0" w:hanging="2"/>
        <w:jc w:val="both"/>
        <w:rPr>
          <w:rFonts w:ascii="Times New Roman" w:eastAsia="Amasis MT" w:hAnsi="Times New Roman" w:cs="Times New Roman"/>
          <w:sz w:val="24"/>
          <w:szCs w:val="24"/>
          <w:lang w:val="id-ID"/>
        </w:rPr>
      </w:pPr>
    </w:p>
    <w:p w14:paraId="77019B7B" w14:textId="755ED5F6" w:rsidR="00950687" w:rsidRPr="00AA7CF2" w:rsidRDefault="000B104E" w:rsidP="000B104E">
      <w:pPr>
        <w:spacing w:after="0" w:line="240" w:lineRule="auto"/>
        <w:ind w:left="0" w:hanging="2"/>
        <w:jc w:val="center"/>
        <w:rPr>
          <w:rFonts w:ascii="Times New Roman" w:eastAsia="Amasis MT" w:hAnsi="Times New Roman" w:cs="Times New Roman"/>
          <w:sz w:val="24"/>
          <w:szCs w:val="24"/>
          <w:lang w:val="id-ID"/>
        </w:rPr>
      </w:pPr>
      <w:r w:rsidRPr="00AA7CF2">
        <w:rPr>
          <w:rFonts w:ascii="Times New Roman" w:eastAsia="Libre Franklin" w:hAnsi="Times New Roman" w:cs="Times New Roman"/>
          <w:sz w:val="24"/>
          <w:szCs w:val="24"/>
          <w:lang w:val="id-ID"/>
        </w:rPr>
        <w:t>Tabel 1. Identifikasi Risiko Pembangunan Dieng</w:t>
      </w:r>
    </w:p>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8"/>
        <w:gridCol w:w="1823"/>
        <w:gridCol w:w="2506"/>
        <w:gridCol w:w="2915"/>
      </w:tblGrid>
      <w:tr w:rsidR="00D12DFC" w:rsidRPr="00AA7CF2" w14:paraId="4871207F" w14:textId="77777777" w:rsidTr="000B104E">
        <w:trPr>
          <w:tblHeader/>
        </w:trPr>
        <w:tc>
          <w:tcPr>
            <w:tcW w:w="1701" w:type="dxa"/>
            <w:tcBorders>
              <w:top w:val="single" w:sz="4" w:space="0" w:color="auto"/>
              <w:bottom w:val="single" w:sz="4" w:space="0" w:color="auto"/>
            </w:tcBorders>
          </w:tcPr>
          <w:p w14:paraId="5942C072" w14:textId="77777777" w:rsidR="00D12DFC" w:rsidRPr="00AA7CF2" w:rsidRDefault="00D12DFC" w:rsidP="00D12DFC">
            <w:pPr>
              <w:spacing w:after="0" w:line="240" w:lineRule="auto"/>
              <w:ind w:left="0" w:hanging="2"/>
              <w:jc w:val="center"/>
              <w:rPr>
                <w:rFonts w:ascii="Times New Roman" w:eastAsia="Amasis MT" w:hAnsi="Times New Roman" w:cs="Times New Roman"/>
                <w:b/>
                <w:bCs/>
                <w:sz w:val="24"/>
                <w:szCs w:val="24"/>
                <w:lang w:val="id-ID"/>
              </w:rPr>
            </w:pPr>
            <w:bookmarkStart w:id="2" w:name="_Hlk154736801"/>
            <w:r w:rsidRPr="00AA7CF2">
              <w:rPr>
                <w:rFonts w:ascii="Times New Roman" w:eastAsia="Amasis MT" w:hAnsi="Times New Roman" w:cs="Times New Roman"/>
                <w:b/>
                <w:bCs/>
                <w:sz w:val="24"/>
                <w:szCs w:val="24"/>
                <w:lang w:val="id-ID"/>
              </w:rPr>
              <w:t>Sektor</w:t>
            </w:r>
          </w:p>
        </w:tc>
        <w:tc>
          <w:tcPr>
            <w:tcW w:w="1843" w:type="dxa"/>
            <w:tcBorders>
              <w:top w:val="single" w:sz="4" w:space="0" w:color="auto"/>
              <w:bottom w:val="single" w:sz="4" w:space="0" w:color="auto"/>
            </w:tcBorders>
          </w:tcPr>
          <w:p w14:paraId="70DDB565" w14:textId="77777777" w:rsidR="00D12DFC" w:rsidRPr="00AA7CF2" w:rsidRDefault="00D12DFC" w:rsidP="00D12DFC">
            <w:pPr>
              <w:spacing w:after="0" w:line="240" w:lineRule="auto"/>
              <w:ind w:left="0" w:hanging="2"/>
              <w:jc w:val="center"/>
              <w:rPr>
                <w:rFonts w:ascii="Times New Roman" w:eastAsia="Amasis MT" w:hAnsi="Times New Roman" w:cs="Times New Roman"/>
                <w:b/>
                <w:bCs/>
                <w:sz w:val="24"/>
                <w:szCs w:val="24"/>
                <w:lang w:val="id-ID"/>
              </w:rPr>
            </w:pPr>
            <w:r w:rsidRPr="00AA7CF2">
              <w:rPr>
                <w:rFonts w:ascii="Times New Roman" w:eastAsia="Amasis MT" w:hAnsi="Times New Roman" w:cs="Times New Roman"/>
                <w:b/>
                <w:bCs/>
                <w:sz w:val="24"/>
                <w:szCs w:val="24"/>
                <w:lang w:val="id-ID"/>
              </w:rPr>
              <w:t>Sumber Risiko</w:t>
            </w:r>
          </w:p>
        </w:tc>
        <w:tc>
          <w:tcPr>
            <w:tcW w:w="2552" w:type="dxa"/>
            <w:tcBorders>
              <w:top w:val="single" w:sz="4" w:space="0" w:color="auto"/>
              <w:bottom w:val="single" w:sz="4" w:space="0" w:color="auto"/>
            </w:tcBorders>
          </w:tcPr>
          <w:p w14:paraId="0484D7AF" w14:textId="77777777" w:rsidR="00D12DFC" w:rsidRPr="00AA7CF2" w:rsidRDefault="00D12DFC" w:rsidP="00D12DFC">
            <w:pPr>
              <w:spacing w:after="0" w:line="240" w:lineRule="auto"/>
              <w:ind w:left="0" w:hanging="2"/>
              <w:jc w:val="center"/>
              <w:rPr>
                <w:rFonts w:ascii="Times New Roman" w:eastAsia="Amasis MT" w:hAnsi="Times New Roman" w:cs="Times New Roman"/>
                <w:b/>
                <w:bCs/>
                <w:sz w:val="24"/>
                <w:szCs w:val="24"/>
                <w:lang w:val="id-ID"/>
              </w:rPr>
            </w:pPr>
            <w:r w:rsidRPr="00AA7CF2">
              <w:rPr>
                <w:rFonts w:ascii="Times New Roman" w:eastAsia="Amasis MT" w:hAnsi="Times New Roman" w:cs="Times New Roman"/>
                <w:b/>
                <w:bCs/>
                <w:sz w:val="24"/>
                <w:szCs w:val="24"/>
                <w:lang w:val="id-ID"/>
              </w:rPr>
              <w:t>Pernyataan Risiko</w:t>
            </w:r>
          </w:p>
        </w:tc>
        <w:tc>
          <w:tcPr>
            <w:tcW w:w="2976" w:type="dxa"/>
            <w:tcBorders>
              <w:top w:val="single" w:sz="4" w:space="0" w:color="auto"/>
              <w:bottom w:val="single" w:sz="4" w:space="0" w:color="auto"/>
            </w:tcBorders>
          </w:tcPr>
          <w:p w14:paraId="77530EF1" w14:textId="77777777" w:rsidR="00D12DFC" w:rsidRPr="00AA7CF2" w:rsidRDefault="00D12DFC" w:rsidP="00D12DFC">
            <w:pPr>
              <w:spacing w:after="0" w:line="240" w:lineRule="auto"/>
              <w:ind w:left="0" w:hanging="2"/>
              <w:jc w:val="center"/>
              <w:rPr>
                <w:rFonts w:ascii="Times New Roman" w:eastAsia="Amasis MT" w:hAnsi="Times New Roman" w:cs="Times New Roman"/>
                <w:b/>
                <w:bCs/>
                <w:sz w:val="24"/>
                <w:szCs w:val="24"/>
                <w:lang w:val="id-ID"/>
              </w:rPr>
            </w:pPr>
            <w:r w:rsidRPr="00AA7CF2">
              <w:rPr>
                <w:rFonts w:ascii="Times New Roman" w:eastAsia="Amasis MT" w:hAnsi="Times New Roman" w:cs="Times New Roman"/>
                <w:b/>
                <w:bCs/>
                <w:sz w:val="24"/>
                <w:szCs w:val="24"/>
                <w:lang w:val="id-ID"/>
              </w:rPr>
              <w:t>Kerentanan</w:t>
            </w:r>
          </w:p>
        </w:tc>
      </w:tr>
      <w:tr w:rsidR="00D12DFC" w:rsidRPr="00AA7CF2" w14:paraId="10B19C68" w14:textId="77777777" w:rsidTr="00854597">
        <w:tc>
          <w:tcPr>
            <w:tcW w:w="1701" w:type="dxa"/>
            <w:vMerge w:val="restart"/>
            <w:tcBorders>
              <w:top w:val="single" w:sz="4" w:space="0" w:color="auto"/>
            </w:tcBorders>
          </w:tcPr>
          <w:p w14:paraId="36F8862C" w14:textId="77777777" w:rsidR="00D12DFC" w:rsidRPr="00AA7CF2" w:rsidRDefault="00D12DFC" w:rsidP="00F71C85">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LINGKUNGAN</w:t>
            </w:r>
          </w:p>
        </w:tc>
        <w:tc>
          <w:tcPr>
            <w:tcW w:w="1843" w:type="dxa"/>
            <w:tcBorders>
              <w:top w:val="single" w:sz="4" w:space="0" w:color="auto"/>
            </w:tcBorders>
          </w:tcPr>
          <w:p w14:paraId="77401E3F" w14:textId="77777777" w:rsidR="00D12DFC" w:rsidRPr="00AA7CF2" w:rsidRDefault="00D12DFC" w:rsidP="00F71C85">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Kondisi Alam</w:t>
            </w:r>
          </w:p>
        </w:tc>
        <w:tc>
          <w:tcPr>
            <w:tcW w:w="2552" w:type="dxa"/>
            <w:tcBorders>
              <w:top w:val="single" w:sz="4" w:space="0" w:color="auto"/>
            </w:tcBorders>
          </w:tcPr>
          <w:p w14:paraId="71D5560A" w14:textId="77777777" w:rsidR="00D12DFC" w:rsidRPr="00AA7CF2" w:rsidRDefault="00D12DFC" w:rsidP="00F71C85">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Longsor &amp;</w:t>
            </w:r>
          </w:p>
          <w:p w14:paraId="2052A0EA" w14:textId="77777777" w:rsidR="00D12DFC" w:rsidRPr="00AA7CF2" w:rsidRDefault="00D12DFC" w:rsidP="00F71C85">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Erosi Tanah</w:t>
            </w:r>
          </w:p>
        </w:tc>
        <w:tc>
          <w:tcPr>
            <w:tcW w:w="2976" w:type="dxa"/>
            <w:tcBorders>
              <w:top w:val="single" w:sz="4" w:space="0" w:color="auto"/>
            </w:tcBorders>
          </w:tcPr>
          <w:p w14:paraId="1CF3FE69" w14:textId="77777777" w:rsidR="00D12DFC" w:rsidRPr="00AA7CF2" w:rsidRDefault="00D12DFC" w:rsidP="00F71C85">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 xml:space="preserve">Kemiringan Lahan; </w:t>
            </w:r>
          </w:p>
          <w:p w14:paraId="5773CDF9" w14:textId="77777777" w:rsidR="00D12DFC" w:rsidRPr="00AA7CF2" w:rsidRDefault="00D12DFC" w:rsidP="00F71C85">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 xml:space="preserve">Eksploitasi Lahan </w:t>
            </w:r>
          </w:p>
        </w:tc>
      </w:tr>
      <w:tr w:rsidR="00D12DFC" w:rsidRPr="00AA7CF2" w14:paraId="0AA3E6FA" w14:textId="77777777" w:rsidTr="00854597">
        <w:tc>
          <w:tcPr>
            <w:tcW w:w="1701" w:type="dxa"/>
            <w:vMerge/>
            <w:tcBorders>
              <w:bottom w:val="single" w:sz="4" w:space="0" w:color="auto"/>
            </w:tcBorders>
          </w:tcPr>
          <w:p w14:paraId="08C9F82F" w14:textId="77777777" w:rsidR="00D12DFC" w:rsidRPr="00AA7CF2" w:rsidRDefault="00D12DFC" w:rsidP="00F71C85">
            <w:pPr>
              <w:spacing w:after="0" w:line="240" w:lineRule="auto"/>
              <w:ind w:left="0" w:hanging="2"/>
              <w:jc w:val="both"/>
              <w:rPr>
                <w:rFonts w:ascii="Times New Roman" w:eastAsia="Amasis MT" w:hAnsi="Times New Roman" w:cs="Times New Roman"/>
                <w:sz w:val="24"/>
                <w:szCs w:val="24"/>
                <w:lang w:val="id-ID"/>
              </w:rPr>
            </w:pPr>
          </w:p>
        </w:tc>
        <w:tc>
          <w:tcPr>
            <w:tcW w:w="1843" w:type="dxa"/>
            <w:tcBorders>
              <w:bottom w:val="single" w:sz="4" w:space="0" w:color="auto"/>
            </w:tcBorders>
          </w:tcPr>
          <w:p w14:paraId="4742D19B" w14:textId="77777777" w:rsidR="00D12DFC" w:rsidRPr="00AA7CF2" w:rsidRDefault="00D12DFC" w:rsidP="00F71C85">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Cuaca Ekstrim</w:t>
            </w:r>
          </w:p>
        </w:tc>
        <w:tc>
          <w:tcPr>
            <w:tcW w:w="2552" w:type="dxa"/>
            <w:tcBorders>
              <w:bottom w:val="single" w:sz="4" w:space="0" w:color="auto"/>
            </w:tcBorders>
          </w:tcPr>
          <w:p w14:paraId="696FF96E" w14:textId="77777777" w:rsidR="00D12DFC" w:rsidRPr="00AA7CF2" w:rsidRDefault="00D12DFC" w:rsidP="00F71C85">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Imbalance Water ; Banjir; Embun Racun</w:t>
            </w:r>
          </w:p>
        </w:tc>
        <w:tc>
          <w:tcPr>
            <w:tcW w:w="2976" w:type="dxa"/>
            <w:tcBorders>
              <w:bottom w:val="single" w:sz="4" w:space="0" w:color="auto"/>
            </w:tcBorders>
          </w:tcPr>
          <w:p w14:paraId="07C0CDCD" w14:textId="77777777" w:rsidR="00D12DFC" w:rsidRPr="00AA7CF2" w:rsidRDefault="00D12DFC" w:rsidP="00F71C85">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Kesehatan Hutan dan Daerah Aliran Sungai, Kapabilitas Petani</w:t>
            </w:r>
          </w:p>
        </w:tc>
      </w:tr>
      <w:tr w:rsidR="00D12DFC" w:rsidRPr="00AA7CF2" w14:paraId="062C6C72" w14:textId="77777777" w:rsidTr="00854597">
        <w:tc>
          <w:tcPr>
            <w:tcW w:w="1701" w:type="dxa"/>
            <w:vMerge w:val="restart"/>
            <w:tcBorders>
              <w:top w:val="single" w:sz="4" w:space="0" w:color="auto"/>
            </w:tcBorders>
          </w:tcPr>
          <w:p w14:paraId="4CE0AC75" w14:textId="77777777" w:rsidR="00D12DFC" w:rsidRPr="00AA7CF2" w:rsidRDefault="00D12DFC" w:rsidP="00F71C85">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EKONOMI</w:t>
            </w:r>
          </w:p>
        </w:tc>
        <w:tc>
          <w:tcPr>
            <w:tcW w:w="1843" w:type="dxa"/>
            <w:tcBorders>
              <w:top w:val="single" w:sz="4" w:space="0" w:color="auto"/>
            </w:tcBorders>
          </w:tcPr>
          <w:p w14:paraId="6244E1B7" w14:textId="77777777" w:rsidR="00D12DFC" w:rsidRPr="00AA7CF2" w:rsidRDefault="00D12DFC" w:rsidP="00F71C85">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Rantai Bisnis</w:t>
            </w:r>
          </w:p>
        </w:tc>
        <w:tc>
          <w:tcPr>
            <w:tcW w:w="2552" w:type="dxa"/>
            <w:tcBorders>
              <w:top w:val="single" w:sz="4" w:space="0" w:color="auto"/>
            </w:tcBorders>
          </w:tcPr>
          <w:p w14:paraId="079401D3" w14:textId="77777777" w:rsidR="00D12DFC" w:rsidRPr="00AA7CF2" w:rsidRDefault="00D12DFC" w:rsidP="00F71C85">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Fluktuasi harga Komoditas dan Saprodi</w:t>
            </w:r>
          </w:p>
        </w:tc>
        <w:tc>
          <w:tcPr>
            <w:tcW w:w="2976" w:type="dxa"/>
            <w:tcBorders>
              <w:top w:val="single" w:sz="4" w:space="0" w:color="auto"/>
            </w:tcBorders>
          </w:tcPr>
          <w:p w14:paraId="5416B50C" w14:textId="77777777" w:rsidR="00D12DFC" w:rsidRPr="00AA7CF2" w:rsidRDefault="00D12DFC" w:rsidP="00F71C85">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Kondisi Ekonomi Petani</w:t>
            </w:r>
          </w:p>
        </w:tc>
      </w:tr>
      <w:tr w:rsidR="00D12DFC" w:rsidRPr="00AA7CF2" w14:paraId="0227A8B7" w14:textId="77777777" w:rsidTr="00854597">
        <w:tc>
          <w:tcPr>
            <w:tcW w:w="1701" w:type="dxa"/>
            <w:vMerge/>
            <w:tcBorders>
              <w:bottom w:val="single" w:sz="4" w:space="0" w:color="auto"/>
            </w:tcBorders>
          </w:tcPr>
          <w:p w14:paraId="71491825" w14:textId="77777777" w:rsidR="00D12DFC" w:rsidRPr="00AA7CF2" w:rsidRDefault="00D12DFC" w:rsidP="00F71C85">
            <w:pPr>
              <w:spacing w:after="0" w:line="240" w:lineRule="auto"/>
              <w:ind w:left="0" w:hanging="2"/>
              <w:jc w:val="both"/>
              <w:rPr>
                <w:rFonts w:ascii="Times New Roman" w:eastAsia="Amasis MT" w:hAnsi="Times New Roman" w:cs="Times New Roman"/>
                <w:sz w:val="24"/>
                <w:szCs w:val="24"/>
                <w:lang w:val="id-ID"/>
              </w:rPr>
            </w:pPr>
          </w:p>
        </w:tc>
        <w:tc>
          <w:tcPr>
            <w:tcW w:w="1843" w:type="dxa"/>
            <w:tcBorders>
              <w:bottom w:val="single" w:sz="4" w:space="0" w:color="auto"/>
            </w:tcBorders>
          </w:tcPr>
          <w:p w14:paraId="1C302F44" w14:textId="77777777" w:rsidR="00D12DFC" w:rsidRPr="00AA7CF2" w:rsidRDefault="00D12DFC" w:rsidP="00F71C85">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Cuaca Ekstrim</w:t>
            </w:r>
          </w:p>
        </w:tc>
        <w:tc>
          <w:tcPr>
            <w:tcW w:w="2552" w:type="dxa"/>
            <w:tcBorders>
              <w:bottom w:val="single" w:sz="4" w:space="0" w:color="auto"/>
            </w:tcBorders>
          </w:tcPr>
          <w:p w14:paraId="7F9205DC" w14:textId="77777777" w:rsidR="00D12DFC" w:rsidRPr="00AA7CF2" w:rsidRDefault="00D12DFC" w:rsidP="00F71C85">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Kerusakan Situs Wisata</w:t>
            </w:r>
          </w:p>
        </w:tc>
        <w:tc>
          <w:tcPr>
            <w:tcW w:w="2976" w:type="dxa"/>
            <w:tcBorders>
              <w:bottom w:val="single" w:sz="4" w:space="0" w:color="auto"/>
            </w:tcBorders>
          </w:tcPr>
          <w:p w14:paraId="1FF7D80A" w14:textId="77777777" w:rsidR="00D12DFC" w:rsidRPr="00AA7CF2" w:rsidRDefault="00D12DFC" w:rsidP="00F71C85">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 xml:space="preserve">Usia Candi </w:t>
            </w:r>
          </w:p>
        </w:tc>
      </w:tr>
      <w:tr w:rsidR="00D12DFC" w:rsidRPr="00AA7CF2" w14:paraId="186E8D5B" w14:textId="77777777" w:rsidTr="00854597">
        <w:tc>
          <w:tcPr>
            <w:tcW w:w="1701" w:type="dxa"/>
            <w:vMerge w:val="restart"/>
            <w:tcBorders>
              <w:top w:val="single" w:sz="4" w:space="0" w:color="auto"/>
            </w:tcBorders>
          </w:tcPr>
          <w:p w14:paraId="468026FB" w14:textId="77777777" w:rsidR="00D12DFC" w:rsidRPr="00AA7CF2" w:rsidRDefault="00D12DFC" w:rsidP="00F71C85">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lastRenderedPageBreak/>
              <w:t>SOSIAL</w:t>
            </w:r>
          </w:p>
        </w:tc>
        <w:tc>
          <w:tcPr>
            <w:tcW w:w="1843" w:type="dxa"/>
            <w:tcBorders>
              <w:top w:val="single" w:sz="4" w:space="0" w:color="auto"/>
            </w:tcBorders>
          </w:tcPr>
          <w:p w14:paraId="3D64555C" w14:textId="77777777" w:rsidR="00D12DFC" w:rsidRPr="00AA7CF2" w:rsidRDefault="00D12DFC" w:rsidP="00F71C85">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Sosial</w:t>
            </w:r>
          </w:p>
        </w:tc>
        <w:tc>
          <w:tcPr>
            <w:tcW w:w="2552" w:type="dxa"/>
            <w:tcBorders>
              <w:top w:val="single" w:sz="4" w:space="0" w:color="auto"/>
            </w:tcBorders>
          </w:tcPr>
          <w:p w14:paraId="4D2B83A9" w14:textId="77777777" w:rsidR="00D12DFC" w:rsidRPr="00AA7CF2" w:rsidRDefault="00D12DFC" w:rsidP="00F71C85">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Konflik Air dan Tanah</w:t>
            </w:r>
          </w:p>
        </w:tc>
        <w:tc>
          <w:tcPr>
            <w:tcW w:w="2976" w:type="dxa"/>
            <w:tcBorders>
              <w:top w:val="single" w:sz="4" w:space="0" w:color="auto"/>
            </w:tcBorders>
          </w:tcPr>
          <w:p w14:paraId="1966D10D" w14:textId="77777777" w:rsidR="00D12DFC" w:rsidRPr="00AA7CF2" w:rsidRDefault="00D12DFC" w:rsidP="00F71C85">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Stratifikasi Sosial dan Konsentrasi Penguasaan Lahan</w:t>
            </w:r>
          </w:p>
        </w:tc>
      </w:tr>
      <w:tr w:rsidR="00D12DFC" w:rsidRPr="00AA7CF2" w14:paraId="20554C85" w14:textId="77777777" w:rsidTr="00854597">
        <w:tc>
          <w:tcPr>
            <w:tcW w:w="1701" w:type="dxa"/>
            <w:vMerge/>
            <w:tcBorders>
              <w:bottom w:val="single" w:sz="4" w:space="0" w:color="auto"/>
            </w:tcBorders>
          </w:tcPr>
          <w:p w14:paraId="6431A749" w14:textId="77777777" w:rsidR="00D12DFC" w:rsidRPr="00AA7CF2" w:rsidRDefault="00D12DFC" w:rsidP="00F71C85">
            <w:pPr>
              <w:spacing w:after="0" w:line="240" w:lineRule="auto"/>
              <w:ind w:left="0" w:hanging="2"/>
              <w:jc w:val="both"/>
              <w:rPr>
                <w:rFonts w:ascii="Times New Roman" w:eastAsia="Amasis MT" w:hAnsi="Times New Roman" w:cs="Times New Roman"/>
                <w:sz w:val="24"/>
                <w:szCs w:val="24"/>
                <w:lang w:val="id-ID"/>
              </w:rPr>
            </w:pPr>
          </w:p>
        </w:tc>
        <w:tc>
          <w:tcPr>
            <w:tcW w:w="1843" w:type="dxa"/>
            <w:tcBorders>
              <w:bottom w:val="single" w:sz="4" w:space="0" w:color="auto"/>
            </w:tcBorders>
          </w:tcPr>
          <w:p w14:paraId="5FEB8372" w14:textId="77777777" w:rsidR="00D12DFC" w:rsidRPr="00AA7CF2" w:rsidRDefault="00D12DFC" w:rsidP="00F71C85">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Aktivitas Masyarakat</w:t>
            </w:r>
          </w:p>
        </w:tc>
        <w:tc>
          <w:tcPr>
            <w:tcW w:w="2552" w:type="dxa"/>
            <w:tcBorders>
              <w:bottom w:val="single" w:sz="4" w:space="0" w:color="auto"/>
            </w:tcBorders>
          </w:tcPr>
          <w:p w14:paraId="691E83C7" w14:textId="77777777" w:rsidR="00D12DFC" w:rsidRPr="00AA7CF2" w:rsidRDefault="00D12DFC" w:rsidP="00F71C85">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Pelanggaran Regulasi Investasi</w:t>
            </w:r>
          </w:p>
        </w:tc>
        <w:tc>
          <w:tcPr>
            <w:tcW w:w="2976" w:type="dxa"/>
            <w:tcBorders>
              <w:bottom w:val="single" w:sz="4" w:space="0" w:color="auto"/>
            </w:tcBorders>
          </w:tcPr>
          <w:p w14:paraId="52B2618D" w14:textId="77777777" w:rsidR="00D12DFC" w:rsidRPr="00AA7CF2" w:rsidRDefault="00D12DFC" w:rsidP="00F71C85">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Tingkat Integritas</w:t>
            </w:r>
          </w:p>
        </w:tc>
      </w:tr>
      <w:bookmarkEnd w:id="2"/>
    </w:tbl>
    <w:p w14:paraId="073065DE" w14:textId="77777777" w:rsidR="00D12DFC" w:rsidRPr="00AA7CF2" w:rsidRDefault="00D12DFC" w:rsidP="00950687">
      <w:pPr>
        <w:spacing w:after="0" w:line="240" w:lineRule="auto"/>
        <w:ind w:left="0" w:hanging="2"/>
        <w:jc w:val="both"/>
        <w:rPr>
          <w:rFonts w:ascii="Times New Roman" w:eastAsia="Amasis MT" w:hAnsi="Times New Roman" w:cs="Times New Roman"/>
          <w:sz w:val="24"/>
          <w:szCs w:val="24"/>
          <w:lang w:val="id-ID"/>
        </w:rPr>
      </w:pPr>
    </w:p>
    <w:p w14:paraId="339B9037" w14:textId="1B9F5FA4" w:rsidR="00950687" w:rsidRPr="00AA7CF2" w:rsidRDefault="0008517F" w:rsidP="00950687">
      <w:pPr>
        <w:pStyle w:val="Heading1"/>
        <w:spacing w:before="600" w:after="120" w:line="240" w:lineRule="auto"/>
        <w:ind w:left="0" w:hanging="2"/>
        <w:rPr>
          <w:rFonts w:ascii="Times New Roman" w:eastAsia="Libre Franklin Medium" w:hAnsi="Times New Roman" w:cs="Times New Roman"/>
          <w:sz w:val="24"/>
          <w:szCs w:val="24"/>
          <w:lang w:val="id-ID"/>
        </w:rPr>
      </w:pPr>
      <w:r w:rsidRPr="00AA7CF2">
        <w:rPr>
          <w:rFonts w:ascii="Times New Roman" w:eastAsia="Libre Franklin Medium" w:hAnsi="Times New Roman" w:cs="Times New Roman"/>
          <w:sz w:val="24"/>
          <w:szCs w:val="24"/>
          <w:lang w:val="id-ID"/>
        </w:rPr>
        <w:t xml:space="preserve">METODE PENELITIAN </w:t>
      </w:r>
    </w:p>
    <w:p w14:paraId="3D032EC1" w14:textId="136C9F20" w:rsidR="0008517F" w:rsidRPr="00AA7CF2" w:rsidRDefault="0008517F" w:rsidP="00950687">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eastAsia="Amasis MT" w:hAnsi="Times New Roman" w:cs="Times New Roman"/>
          <w:sz w:val="24"/>
          <w:szCs w:val="24"/>
          <w:lang w:val="id-ID"/>
        </w:rPr>
        <w:t xml:space="preserve">Metode penelitian adalah bagian yang menjelaskan secara rinci bagaimana penelitian dilakukan. Bagian ini penting </w:t>
      </w:r>
      <w:r w:rsidR="00F85268">
        <w:rPr>
          <w:rFonts w:ascii="Times New Roman" w:eastAsia="Amasis MT" w:hAnsi="Times New Roman" w:cs="Times New Roman"/>
          <w:sz w:val="24"/>
          <w:szCs w:val="24"/>
          <w:lang w:val="id-ID"/>
        </w:rPr>
        <w:t>karena</w:t>
      </w:r>
      <w:r w:rsidRPr="00AA7CF2">
        <w:rPr>
          <w:rFonts w:ascii="Times New Roman" w:eastAsia="Amasis MT" w:hAnsi="Times New Roman" w:cs="Times New Roman"/>
          <w:sz w:val="24"/>
          <w:szCs w:val="24"/>
          <w:lang w:val="id-ID"/>
        </w:rPr>
        <w:t xml:space="preserve"> memberikan transparansi, sehingga pembaca dapat menilai validitas hasil penelitian dan memungkinkan penelitian untuk direplikasi oleh peneliti lain.</w:t>
      </w:r>
      <w:r w:rsidR="0082503A" w:rsidRPr="00AA7CF2">
        <w:rPr>
          <w:rFonts w:ascii="Times New Roman" w:eastAsia="Amasis MT" w:hAnsi="Times New Roman" w:cs="Times New Roman"/>
          <w:sz w:val="24"/>
          <w:szCs w:val="24"/>
          <w:lang w:val="id-ID"/>
        </w:rPr>
        <w:t xml:space="preserve"> Metode penelitian harus m</w:t>
      </w:r>
      <w:r w:rsidR="0082503A" w:rsidRPr="00AA7CF2">
        <w:rPr>
          <w:rFonts w:ascii="Times New Roman" w:eastAsia="Amasis MT" w:hAnsi="Times New Roman" w:cs="Times New Roman"/>
          <w:sz w:val="24"/>
          <w:szCs w:val="24"/>
          <w:lang w:val="id-ID"/>
        </w:rPr>
        <w:t>enjelaskan jenis penelitian yang digunakan (misalnya kualitatif, kuantitatif, studi kasus, eksperimen, survei)</w:t>
      </w:r>
      <w:r w:rsidR="0082503A" w:rsidRPr="00AA7CF2">
        <w:rPr>
          <w:rFonts w:ascii="Times New Roman" w:eastAsia="Amasis MT" w:hAnsi="Times New Roman" w:cs="Times New Roman"/>
          <w:sz w:val="24"/>
          <w:szCs w:val="24"/>
          <w:lang w:val="id-ID"/>
        </w:rPr>
        <w:t xml:space="preserve">, populasi dan sampel, instrumen penelitian, </w:t>
      </w:r>
      <w:r w:rsidR="00F85268">
        <w:rPr>
          <w:rFonts w:ascii="Times New Roman" w:eastAsia="Amasis MT" w:hAnsi="Times New Roman" w:cs="Times New Roman"/>
          <w:sz w:val="24"/>
          <w:szCs w:val="24"/>
          <w:lang w:val="id-ID"/>
        </w:rPr>
        <w:t>prosedur</w:t>
      </w:r>
      <w:r w:rsidR="0082503A" w:rsidRPr="00AA7CF2">
        <w:rPr>
          <w:rFonts w:ascii="Times New Roman" w:eastAsia="Amasis MT" w:hAnsi="Times New Roman" w:cs="Times New Roman"/>
          <w:sz w:val="24"/>
          <w:szCs w:val="24"/>
          <w:lang w:val="id-ID"/>
        </w:rPr>
        <w:t xml:space="preserve"> pengumpulan data dan teknis analisis.</w:t>
      </w:r>
    </w:p>
    <w:p w14:paraId="12C029CF" w14:textId="77777777" w:rsidR="0082503A" w:rsidRPr="00AA7CF2" w:rsidRDefault="0082503A" w:rsidP="00950687">
      <w:pPr>
        <w:spacing w:after="0" w:line="240" w:lineRule="auto"/>
        <w:ind w:left="0" w:hanging="2"/>
        <w:jc w:val="both"/>
        <w:rPr>
          <w:rFonts w:ascii="Times New Roman" w:eastAsia="Amasis MT" w:hAnsi="Times New Roman" w:cs="Times New Roman"/>
          <w:sz w:val="24"/>
          <w:szCs w:val="24"/>
          <w:lang w:val="id-ID"/>
        </w:rPr>
      </w:pPr>
    </w:p>
    <w:p w14:paraId="285E4FF8" w14:textId="3A210C82" w:rsidR="0082503A" w:rsidRPr="00AA7CF2" w:rsidRDefault="0082503A" w:rsidP="0082503A">
      <w:pPr>
        <w:pStyle w:val="Paragraf"/>
        <w:ind w:hanging="2"/>
        <w:rPr>
          <w:rFonts w:eastAsiaTheme="minorEastAsia"/>
          <w:sz w:val="24"/>
          <w:szCs w:val="24"/>
          <w:lang w:val="id-ID"/>
        </w:rPr>
      </w:pPr>
      <m:oMath>
        <m:sSub>
          <m:sSubPr>
            <m:ctrlPr>
              <w:rPr>
                <w:rFonts w:ascii="Cambria Math" w:hAnsi="Cambria Math"/>
                <w:i/>
                <w:sz w:val="24"/>
                <w:szCs w:val="24"/>
                <w:lang w:val="id-ID"/>
              </w:rPr>
            </m:ctrlPr>
          </m:sSubPr>
          <m:e>
            <m:r>
              <w:rPr>
                <w:rFonts w:ascii="Cambria Math" w:hAnsi="Cambria Math"/>
                <w:sz w:val="24"/>
                <w:szCs w:val="24"/>
                <w:lang w:val="id-ID"/>
              </w:rPr>
              <m:t>Y</m:t>
            </m:r>
          </m:e>
          <m:sub>
            <m:r>
              <w:rPr>
                <w:rFonts w:ascii="Cambria Math" w:hAnsi="Cambria Math"/>
                <w:sz w:val="24"/>
                <w:szCs w:val="24"/>
                <w:lang w:val="id-ID"/>
              </w:rPr>
              <m:t>n</m:t>
            </m:r>
          </m:sub>
        </m:sSub>
        <m:r>
          <w:rPr>
            <w:rFonts w:ascii="Cambria Math" w:hAnsi="Cambria Math"/>
            <w:sz w:val="24"/>
            <w:szCs w:val="24"/>
            <w:lang w:val="id-ID"/>
          </w:rPr>
          <m:t xml:space="preserve"> = </m:t>
        </m:r>
        <m:sSub>
          <m:sSubPr>
            <m:ctrlPr>
              <w:rPr>
                <w:rFonts w:ascii="Cambria Math" w:hAnsi="Cambria Math"/>
                <w:i/>
                <w:sz w:val="24"/>
                <w:szCs w:val="24"/>
                <w:lang w:val="id-ID"/>
              </w:rPr>
            </m:ctrlPr>
          </m:sSubPr>
          <m:e>
            <m:r>
              <w:rPr>
                <w:rFonts w:ascii="Cambria Math" w:hAnsi="Cambria Math"/>
                <w:sz w:val="24"/>
                <w:szCs w:val="24"/>
                <w:lang w:val="id-ID"/>
              </w:rPr>
              <m:t>a</m:t>
            </m:r>
          </m:e>
          <m:sub>
            <m:r>
              <w:rPr>
                <w:rFonts w:ascii="Cambria Math" w:hAnsi="Cambria Math"/>
                <w:sz w:val="24"/>
                <w:szCs w:val="24"/>
                <w:lang w:val="id-ID"/>
              </w:rPr>
              <m:t>1n</m:t>
            </m:r>
          </m:sub>
        </m:sSub>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Z</m:t>
            </m:r>
          </m:e>
          <m:sub>
            <m:r>
              <w:rPr>
                <w:rFonts w:ascii="Cambria Math" w:eastAsiaTheme="minorEastAsia" w:hAnsi="Cambria Math"/>
                <w:sz w:val="24"/>
                <w:szCs w:val="24"/>
                <w:lang w:val="id-ID"/>
              </w:rPr>
              <m:t>n</m:t>
            </m:r>
          </m:sub>
        </m:sSub>
      </m:oMath>
      <w:r w:rsidRPr="00AA7CF2">
        <w:rPr>
          <w:rFonts w:eastAsiaTheme="minorEastAsia"/>
          <w:sz w:val="24"/>
          <w:szCs w:val="24"/>
          <w:lang w:val="id-ID"/>
        </w:rPr>
        <w:t xml:space="preserve"> + </w:t>
      </w:r>
      <m:oMath>
        <m:sSub>
          <m:sSubPr>
            <m:ctrlPr>
              <w:rPr>
                <w:rFonts w:ascii="Cambria Math" w:hAnsi="Cambria Math"/>
                <w:i/>
                <w:sz w:val="24"/>
                <w:szCs w:val="24"/>
                <w:lang w:val="id-ID"/>
              </w:rPr>
            </m:ctrlPr>
          </m:sSubPr>
          <m:e>
            <m:r>
              <w:rPr>
                <w:rFonts w:ascii="Cambria Math" w:hAnsi="Cambria Math"/>
                <w:sz w:val="24"/>
                <w:szCs w:val="24"/>
                <w:lang w:val="id-ID"/>
              </w:rPr>
              <m:t>a</m:t>
            </m:r>
          </m:e>
          <m:sub>
            <m:r>
              <w:rPr>
                <w:rFonts w:ascii="Cambria Math" w:hAnsi="Cambria Math"/>
                <w:sz w:val="24"/>
                <w:szCs w:val="24"/>
                <w:lang w:val="id-ID"/>
              </w:rPr>
              <m:t>2n</m:t>
            </m:r>
          </m:sub>
        </m:sSub>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Z</m:t>
            </m:r>
          </m:e>
          <m:sub>
            <m:r>
              <w:rPr>
                <w:rFonts w:ascii="Cambria Math" w:eastAsiaTheme="minorEastAsia" w:hAnsi="Cambria Math"/>
                <w:sz w:val="24"/>
                <w:szCs w:val="24"/>
                <w:lang w:val="id-ID"/>
              </w:rPr>
              <m:t>2</m:t>
            </m:r>
          </m:sub>
        </m:sSub>
        <m:r>
          <w:rPr>
            <w:rFonts w:ascii="Cambria Math" w:eastAsiaTheme="minorEastAsia" w:hAnsi="Cambria Math"/>
            <w:sz w:val="24"/>
            <w:szCs w:val="24"/>
            <w:lang w:val="id-ID"/>
          </w:rPr>
          <m:t xml:space="preserve"> </m:t>
        </m:r>
      </m:oMath>
      <w:r w:rsidRPr="00AA7CF2">
        <w:rPr>
          <w:rFonts w:eastAsiaTheme="minorEastAsia"/>
          <w:sz w:val="24"/>
          <w:szCs w:val="24"/>
          <w:lang w:val="id-ID"/>
        </w:rPr>
        <w:t xml:space="preserve">+ … + </w:t>
      </w:r>
      <m:oMath>
        <m:sSub>
          <m:sSubPr>
            <m:ctrlPr>
              <w:rPr>
                <w:rFonts w:ascii="Cambria Math" w:hAnsi="Cambria Math"/>
                <w:i/>
                <w:sz w:val="24"/>
                <w:szCs w:val="24"/>
                <w:lang w:val="id-ID"/>
              </w:rPr>
            </m:ctrlPr>
          </m:sSubPr>
          <m:e>
            <m:r>
              <w:rPr>
                <w:rFonts w:ascii="Cambria Math" w:hAnsi="Cambria Math"/>
                <w:sz w:val="24"/>
                <w:szCs w:val="24"/>
                <w:lang w:val="id-ID"/>
              </w:rPr>
              <m:t>a</m:t>
            </m:r>
          </m:e>
          <m:sub>
            <m:r>
              <w:rPr>
                <w:rFonts w:ascii="Cambria Math" w:hAnsi="Cambria Math"/>
                <w:sz w:val="24"/>
                <w:szCs w:val="24"/>
                <w:lang w:val="id-ID"/>
              </w:rPr>
              <m:t>pn</m:t>
            </m:r>
          </m:sub>
        </m:sSub>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Z</m:t>
            </m:r>
          </m:e>
          <m:sub>
            <m:r>
              <w:rPr>
                <w:rFonts w:ascii="Cambria Math" w:eastAsiaTheme="minorEastAsia" w:hAnsi="Cambria Math"/>
                <w:sz w:val="24"/>
                <w:szCs w:val="24"/>
                <w:lang w:val="id-ID"/>
              </w:rPr>
              <m:t>n</m:t>
            </m:r>
          </m:sub>
        </m:sSub>
      </m:oMath>
      <w:r w:rsidRPr="00AA7CF2">
        <w:rPr>
          <w:rFonts w:eastAsiaTheme="minorEastAsia"/>
          <w:sz w:val="24"/>
          <w:szCs w:val="24"/>
          <w:lang w:val="id-ID"/>
        </w:rPr>
        <w:t xml:space="preserve">                             </w:t>
      </w:r>
      <w:r w:rsidRPr="00AA7CF2">
        <w:rPr>
          <w:rFonts w:eastAsiaTheme="minorEastAsia"/>
          <w:sz w:val="24"/>
          <w:szCs w:val="24"/>
          <w:lang w:val="id-ID"/>
        </w:rPr>
        <w:t xml:space="preserve">                                                 </w:t>
      </w:r>
      <w:r w:rsidRPr="00AA7CF2">
        <w:rPr>
          <w:rFonts w:eastAsiaTheme="minorEastAsia"/>
          <w:sz w:val="24"/>
          <w:szCs w:val="24"/>
          <w:lang w:val="id-ID"/>
        </w:rPr>
        <w:t xml:space="preserve">        (1)</w:t>
      </w:r>
    </w:p>
    <w:p w14:paraId="03C93688" w14:textId="7514D4A9" w:rsidR="0082503A" w:rsidRPr="00AA7CF2" w:rsidRDefault="0082503A" w:rsidP="0082503A">
      <w:pPr>
        <w:pStyle w:val="ListParagraph"/>
        <w:ind w:left="0" w:hanging="2"/>
        <w:rPr>
          <w:rFonts w:ascii="Times New Roman" w:eastAsiaTheme="minorEastAsia" w:hAnsi="Times New Roman" w:cs="Times New Roman"/>
          <w:sz w:val="24"/>
          <w:szCs w:val="24"/>
        </w:rPr>
      </w:pPr>
      <m:oMath>
        <m:r>
          <m:rPr>
            <m:sty m:val="p"/>
          </m:rPr>
          <w:rPr>
            <w:rFonts w:ascii="Cambria Math" w:hAnsi="Cambria Math" w:cs="Times New Roman"/>
            <w:sz w:val="24"/>
            <w:szCs w:val="24"/>
          </w:rPr>
          <m:t>Cov(XY)</m:t>
        </m:r>
        <m: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Σxy</m:t>
            </m:r>
          </m:num>
          <m:den>
            <m:r>
              <w:rPr>
                <w:rFonts w:ascii="Cambria Math" w:hAnsi="Cambria Math" w:cs="Times New Roman"/>
                <w:sz w:val="24"/>
                <w:szCs w:val="24"/>
              </w:rPr>
              <m:t>n</m:t>
            </m:r>
          </m:den>
        </m:f>
        <m:r>
          <w:rPr>
            <w:rFonts w:ascii="Cambria Math" w:hAnsi="Cambria Math" w:cs="Times New Roman"/>
            <w:sz w:val="24"/>
            <w:szCs w:val="24"/>
          </w:rPr>
          <m:t>- (</m:t>
        </m:r>
        <m:acc>
          <m:accPr>
            <m:chr m:val="̅"/>
            <m:ctrlPr>
              <w:rPr>
                <w:rFonts w:ascii="Cambria Math" w:hAnsi="Cambria Math" w:cs="Times New Roman"/>
                <w:i/>
                <w:sz w:val="24"/>
                <w:szCs w:val="24"/>
              </w:rPr>
            </m:ctrlPr>
          </m:accPr>
          <m:e>
            <m:r>
              <w:rPr>
                <w:rFonts w:ascii="Cambria Math" w:hAnsi="Cambria Math" w:cs="Times New Roman"/>
                <w:sz w:val="24"/>
                <w:szCs w:val="24"/>
              </w:rPr>
              <m:t>x)</m:t>
            </m:r>
          </m:e>
        </m:acc>
      </m:oMath>
      <w:r w:rsidRPr="00AA7CF2">
        <w:rPr>
          <w:rFonts w:ascii="Times New Roman" w:eastAsiaTheme="minorEastAsia" w:hAnsi="Times New Roman" w:cs="Times New Roman"/>
          <w:sz w:val="24"/>
          <w:szCs w:val="24"/>
        </w:rPr>
        <w:t>(</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y)</m:t>
            </m:r>
          </m:e>
        </m:acc>
      </m:oMath>
      <w:r w:rsidRPr="00AA7CF2">
        <w:rPr>
          <w:rFonts w:ascii="Times New Roman" w:eastAsiaTheme="minorEastAsia" w:hAnsi="Times New Roman" w:cs="Times New Roman"/>
          <w:sz w:val="24"/>
          <w:szCs w:val="24"/>
        </w:rPr>
        <w:tab/>
      </w:r>
      <w:r w:rsidRPr="00AA7CF2">
        <w:rPr>
          <w:rFonts w:ascii="Times New Roman" w:eastAsiaTheme="minorEastAsia" w:hAnsi="Times New Roman" w:cs="Times New Roman"/>
          <w:sz w:val="24"/>
          <w:szCs w:val="24"/>
        </w:rPr>
        <w:tab/>
      </w:r>
      <w:r w:rsidRPr="00AA7CF2">
        <w:rPr>
          <w:rFonts w:ascii="Times New Roman" w:eastAsiaTheme="minorEastAsia" w:hAnsi="Times New Roman" w:cs="Times New Roman"/>
          <w:sz w:val="24"/>
          <w:szCs w:val="24"/>
        </w:rPr>
        <w:t xml:space="preserve">                                                                             </w:t>
      </w:r>
      <w:r w:rsidRPr="00AA7CF2">
        <w:rPr>
          <w:rFonts w:ascii="Times New Roman" w:eastAsiaTheme="minorEastAsia" w:hAnsi="Times New Roman" w:cs="Times New Roman"/>
          <w:sz w:val="24"/>
          <w:szCs w:val="24"/>
        </w:rPr>
        <w:t>(2)</w:t>
      </w:r>
    </w:p>
    <w:p w14:paraId="26DE2D21" w14:textId="4A880713" w:rsidR="00950687" w:rsidRPr="00AA7CF2" w:rsidRDefault="00D12DFC" w:rsidP="00950687">
      <w:pPr>
        <w:pStyle w:val="Heading1"/>
        <w:spacing w:before="600" w:after="120" w:line="240" w:lineRule="auto"/>
        <w:ind w:left="0" w:hanging="2"/>
        <w:rPr>
          <w:rFonts w:ascii="Times New Roman" w:eastAsia="Libre Franklin Medium" w:hAnsi="Times New Roman" w:cs="Times New Roman"/>
          <w:sz w:val="24"/>
          <w:szCs w:val="24"/>
          <w:lang w:val="id-ID"/>
        </w:rPr>
      </w:pPr>
      <w:r w:rsidRPr="00AA7CF2">
        <w:rPr>
          <w:rFonts w:ascii="Times New Roman" w:eastAsia="Libre Franklin Medium" w:hAnsi="Times New Roman" w:cs="Times New Roman"/>
          <w:sz w:val="24"/>
          <w:szCs w:val="24"/>
          <w:lang w:val="id-ID"/>
        </w:rPr>
        <w:t xml:space="preserve">HASIL DAN PEMBAHASAN </w:t>
      </w:r>
    </w:p>
    <w:p w14:paraId="63ACC656" w14:textId="62C59FF2" w:rsidR="00A97C91" w:rsidRPr="00AA7CF2" w:rsidRDefault="00D12DFC" w:rsidP="00D12DFC">
      <w:pPr>
        <w:pStyle w:val="Heading1"/>
        <w:numPr>
          <w:ilvl w:val="0"/>
          <w:numId w:val="9"/>
        </w:numPr>
        <w:spacing w:before="0" w:after="120" w:line="240" w:lineRule="auto"/>
        <w:ind w:leftChars="0" w:firstLineChars="0"/>
        <w:rPr>
          <w:rFonts w:ascii="Times New Roman" w:eastAsia="Libre Franklin Medium" w:hAnsi="Times New Roman" w:cs="Times New Roman"/>
          <w:sz w:val="24"/>
          <w:szCs w:val="24"/>
          <w:lang w:val="id-ID"/>
        </w:rPr>
      </w:pPr>
      <w:r w:rsidRPr="00AA7CF2">
        <w:rPr>
          <w:rFonts w:ascii="Times New Roman" w:eastAsia="Libre Franklin Medium" w:hAnsi="Times New Roman" w:cs="Times New Roman"/>
          <w:sz w:val="24"/>
          <w:szCs w:val="24"/>
          <w:lang w:val="id-ID"/>
        </w:rPr>
        <w:t>Hasil dan Pembahasan Pertama</w:t>
      </w:r>
    </w:p>
    <w:p w14:paraId="68232F2C" w14:textId="30CF954D" w:rsidR="00AA7CF2" w:rsidRDefault="00AA7CF2" w:rsidP="00AA7CF2">
      <w:pPr>
        <w:spacing w:after="0" w:line="240" w:lineRule="auto"/>
        <w:ind w:leftChars="0" w:left="0" w:firstLineChars="0" w:firstLine="0"/>
        <w:jc w:val="both"/>
        <w:rPr>
          <w:rFonts w:ascii="Times New Roman" w:hAnsi="Times New Roman" w:cs="Times New Roman"/>
          <w:sz w:val="24"/>
          <w:szCs w:val="24"/>
          <w:lang w:val="id-ID"/>
        </w:rPr>
      </w:pPr>
      <w:r w:rsidRPr="00AA7CF2">
        <w:rPr>
          <w:rFonts w:ascii="Times New Roman" w:hAnsi="Times New Roman" w:cs="Times New Roman"/>
          <w:sz w:val="24"/>
          <w:szCs w:val="24"/>
          <w:lang w:val="id-ID"/>
        </w:rPr>
        <w:t xml:space="preserve">Berisi hasil penelitian empiris atau kajian teoritis yang ditulis secara sistematis, </w:t>
      </w:r>
      <w:r w:rsidR="00F85268">
        <w:rPr>
          <w:rFonts w:ascii="Times New Roman" w:hAnsi="Times New Roman" w:cs="Times New Roman"/>
          <w:sz w:val="24"/>
          <w:szCs w:val="24"/>
          <w:lang w:val="id-ID"/>
        </w:rPr>
        <w:t>secara</w:t>
      </w:r>
      <w:r w:rsidRPr="00AA7CF2">
        <w:rPr>
          <w:rFonts w:ascii="Times New Roman" w:hAnsi="Times New Roman" w:cs="Times New Roman"/>
          <w:sz w:val="24"/>
          <w:szCs w:val="24"/>
          <w:lang w:val="id-ID"/>
        </w:rPr>
        <w:t xml:space="preserve"> kritis, dan </w:t>
      </w:r>
      <w:r w:rsidR="00F85268">
        <w:rPr>
          <w:rFonts w:ascii="Times New Roman" w:hAnsi="Times New Roman" w:cs="Times New Roman"/>
          <w:sz w:val="24"/>
          <w:szCs w:val="24"/>
          <w:lang w:val="id-ID"/>
        </w:rPr>
        <w:t xml:space="preserve">secara </w:t>
      </w:r>
      <w:r w:rsidRPr="00AA7CF2">
        <w:rPr>
          <w:rFonts w:ascii="Times New Roman" w:hAnsi="Times New Roman" w:cs="Times New Roman"/>
          <w:sz w:val="24"/>
          <w:szCs w:val="24"/>
          <w:lang w:val="id-ID"/>
        </w:rPr>
        <w:t>informatif. Penggunaan tabel, gambar</w:t>
      </w:r>
      <w:r w:rsidR="00F85268">
        <w:rPr>
          <w:rFonts w:ascii="Times New Roman" w:hAnsi="Times New Roman" w:cs="Times New Roman"/>
          <w:sz w:val="24"/>
          <w:szCs w:val="24"/>
          <w:lang w:val="id-ID"/>
        </w:rPr>
        <w:t xml:space="preserve"> dan lainnya</w:t>
      </w:r>
      <w:r w:rsidRPr="00AA7CF2">
        <w:rPr>
          <w:rFonts w:ascii="Times New Roman" w:hAnsi="Times New Roman" w:cs="Times New Roman"/>
          <w:sz w:val="24"/>
          <w:szCs w:val="24"/>
          <w:lang w:val="id-ID"/>
        </w:rPr>
        <w:t xml:space="preserve"> hanya sebagai penunjang untuk memperjelas pembahasan dan terbatas pada pendukung yang benar-benar substansial, misalnya tabel hasil uji statistik, gambar hasil uji model</w:t>
      </w:r>
      <w:r w:rsidR="00F85268">
        <w:rPr>
          <w:rFonts w:ascii="Times New Roman" w:hAnsi="Times New Roman" w:cs="Times New Roman"/>
          <w:sz w:val="24"/>
          <w:szCs w:val="24"/>
          <w:lang w:val="id-ID"/>
        </w:rPr>
        <w:t>,</w:t>
      </w:r>
      <w:r w:rsidRPr="00AA7CF2">
        <w:rPr>
          <w:rFonts w:ascii="Times New Roman" w:hAnsi="Times New Roman" w:cs="Times New Roman"/>
          <w:sz w:val="24"/>
          <w:szCs w:val="24"/>
          <w:lang w:val="id-ID"/>
        </w:rPr>
        <w:t xml:space="preserve"> </w:t>
      </w:r>
      <w:r w:rsidR="00F85268">
        <w:rPr>
          <w:rFonts w:ascii="Times New Roman" w:hAnsi="Times New Roman" w:cs="Times New Roman"/>
          <w:sz w:val="24"/>
          <w:szCs w:val="24"/>
          <w:lang w:val="id-ID"/>
        </w:rPr>
        <w:t xml:space="preserve">dan lainnya. </w:t>
      </w:r>
      <w:r w:rsidRPr="00AA7CF2">
        <w:rPr>
          <w:rFonts w:ascii="Times New Roman" w:hAnsi="Times New Roman" w:cs="Times New Roman"/>
          <w:sz w:val="24"/>
          <w:szCs w:val="24"/>
          <w:lang w:val="id-ID"/>
        </w:rPr>
        <w:t>Pembahasan hasil bersifat argumentatif mengenai relevansi hasil, teori, penelitian sebelumnya dan fakta empiris yang ditemukan, serta menunjukkan kebaruan temuan</w:t>
      </w:r>
      <w:r>
        <w:rPr>
          <w:rFonts w:ascii="Times New Roman" w:hAnsi="Times New Roman" w:cs="Times New Roman"/>
          <w:sz w:val="24"/>
          <w:szCs w:val="24"/>
          <w:lang w:val="id-ID"/>
        </w:rPr>
        <w:t>.</w:t>
      </w:r>
    </w:p>
    <w:p w14:paraId="6AE90FCC" w14:textId="77777777" w:rsidR="00AA7CF2" w:rsidRPr="00AA7CF2" w:rsidRDefault="00AA7CF2" w:rsidP="00AA7CF2">
      <w:pPr>
        <w:spacing w:after="0" w:line="240" w:lineRule="auto"/>
        <w:ind w:leftChars="0" w:left="0" w:firstLineChars="0" w:firstLine="0"/>
        <w:jc w:val="both"/>
        <w:rPr>
          <w:rFonts w:ascii="Times New Roman" w:hAnsi="Times New Roman" w:cs="Times New Roman"/>
          <w:sz w:val="24"/>
          <w:szCs w:val="24"/>
          <w:lang w:val="id-ID"/>
        </w:rPr>
      </w:pPr>
    </w:p>
    <w:p w14:paraId="78BD4629" w14:textId="1CFA2764" w:rsidR="00A97C91" w:rsidRPr="00AA7CF2" w:rsidRDefault="00D12DFC" w:rsidP="00D12DFC">
      <w:pPr>
        <w:pStyle w:val="Heading1"/>
        <w:numPr>
          <w:ilvl w:val="0"/>
          <w:numId w:val="9"/>
        </w:numPr>
        <w:spacing w:before="0" w:after="120" w:line="240" w:lineRule="auto"/>
        <w:ind w:leftChars="0" w:firstLineChars="0"/>
        <w:rPr>
          <w:rFonts w:ascii="Times New Roman" w:eastAsia="Libre Franklin Medium" w:hAnsi="Times New Roman" w:cs="Times New Roman"/>
          <w:sz w:val="24"/>
          <w:szCs w:val="24"/>
          <w:lang w:val="id-ID"/>
        </w:rPr>
      </w:pPr>
      <w:r w:rsidRPr="00AA7CF2">
        <w:rPr>
          <w:rFonts w:ascii="Times New Roman" w:eastAsia="Libre Franklin Medium" w:hAnsi="Times New Roman" w:cs="Times New Roman"/>
          <w:sz w:val="24"/>
          <w:szCs w:val="24"/>
          <w:lang w:val="id-ID"/>
        </w:rPr>
        <w:t xml:space="preserve">Hasil dan Pembahasan Kedua </w:t>
      </w:r>
    </w:p>
    <w:p w14:paraId="2FA7A2A3" w14:textId="4D053BC8" w:rsidR="00490A63" w:rsidRPr="00AA7CF2" w:rsidRDefault="00F85268" w:rsidP="00A97C91">
      <w:pPr>
        <w:spacing w:after="0" w:line="240" w:lineRule="auto"/>
        <w:ind w:left="0" w:hanging="2"/>
        <w:jc w:val="both"/>
        <w:rPr>
          <w:rFonts w:ascii="Times New Roman" w:eastAsia="Amasis MT" w:hAnsi="Times New Roman" w:cs="Times New Roman"/>
          <w:sz w:val="24"/>
          <w:szCs w:val="24"/>
          <w:lang w:val="id-ID"/>
        </w:rPr>
      </w:pPr>
      <w:r w:rsidRPr="00AA7CF2">
        <w:rPr>
          <w:rFonts w:ascii="Times New Roman" w:hAnsi="Times New Roman" w:cs="Times New Roman"/>
          <w:sz w:val="24"/>
          <w:szCs w:val="24"/>
          <w:lang w:val="id-ID"/>
        </w:rPr>
        <w:t xml:space="preserve">Berisi hasil penelitian empiris atau kajian teoritis yang ditulis secara sistematis, </w:t>
      </w:r>
      <w:r>
        <w:rPr>
          <w:rFonts w:ascii="Times New Roman" w:hAnsi="Times New Roman" w:cs="Times New Roman"/>
          <w:sz w:val="24"/>
          <w:szCs w:val="24"/>
          <w:lang w:val="id-ID"/>
        </w:rPr>
        <w:t>secara</w:t>
      </w:r>
      <w:r w:rsidRPr="00AA7CF2">
        <w:rPr>
          <w:rFonts w:ascii="Times New Roman" w:hAnsi="Times New Roman" w:cs="Times New Roman"/>
          <w:sz w:val="24"/>
          <w:szCs w:val="24"/>
          <w:lang w:val="id-ID"/>
        </w:rPr>
        <w:t xml:space="preserve"> kritis, dan </w:t>
      </w:r>
      <w:r>
        <w:rPr>
          <w:rFonts w:ascii="Times New Roman" w:hAnsi="Times New Roman" w:cs="Times New Roman"/>
          <w:sz w:val="24"/>
          <w:szCs w:val="24"/>
          <w:lang w:val="id-ID"/>
        </w:rPr>
        <w:t xml:space="preserve">secara </w:t>
      </w:r>
      <w:r w:rsidRPr="00AA7CF2">
        <w:rPr>
          <w:rFonts w:ascii="Times New Roman" w:hAnsi="Times New Roman" w:cs="Times New Roman"/>
          <w:sz w:val="24"/>
          <w:szCs w:val="24"/>
          <w:lang w:val="id-ID"/>
        </w:rPr>
        <w:t>informatif. Penggunaan tabel, gambar</w:t>
      </w:r>
      <w:r>
        <w:rPr>
          <w:rFonts w:ascii="Times New Roman" w:hAnsi="Times New Roman" w:cs="Times New Roman"/>
          <w:sz w:val="24"/>
          <w:szCs w:val="24"/>
          <w:lang w:val="id-ID"/>
        </w:rPr>
        <w:t xml:space="preserve"> dan lainnya</w:t>
      </w:r>
      <w:r w:rsidRPr="00AA7CF2">
        <w:rPr>
          <w:rFonts w:ascii="Times New Roman" w:hAnsi="Times New Roman" w:cs="Times New Roman"/>
          <w:sz w:val="24"/>
          <w:szCs w:val="24"/>
          <w:lang w:val="id-ID"/>
        </w:rPr>
        <w:t xml:space="preserve"> hanya sebagai penunjang untuk memperjelas pembahasan dan terbatas pada pendukung yang benar-benar substansial, misalnya tabel hasil uji statistik, gambar hasil uji model</w:t>
      </w:r>
      <w:r>
        <w:rPr>
          <w:rFonts w:ascii="Times New Roman" w:hAnsi="Times New Roman" w:cs="Times New Roman"/>
          <w:sz w:val="24"/>
          <w:szCs w:val="24"/>
          <w:lang w:val="id-ID"/>
        </w:rPr>
        <w:t>,</w:t>
      </w:r>
      <w:r w:rsidRPr="00AA7CF2">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dan lainnya. </w:t>
      </w:r>
      <w:r w:rsidRPr="00AA7CF2">
        <w:rPr>
          <w:rFonts w:ascii="Times New Roman" w:hAnsi="Times New Roman" w:cs="Times New Roman"/>
          <w:sz w:val="24"/>
          <w:szCs w:val="24"/>
          <w:lang w:val="id-ID"/>
        </w:rPr>
        <w:t>Pembahasan hasil bersifat argumentatif mengenai relevansi hasil, teori, penelitian sebelumnya dan fakta empiris yang ditemukan, serta menunjukkan kebaruan temuan</w:t>
      </w:r>
    </w:p>
    <w:p w14:paraId="7A817069" w14:textId="6E2CEECA" w:rsidR="008771F0" w:rsidRPr="00AA7CF2" w:rsidRDefault="008771F0" w:rsidP="00B23E2C">
      <w:pPr>
        <w:pStyle w:val="Heading1"/>
        <w:spacing w:before="600" w:after="120" w:line="240" w:lineRule="auto"/>
        <w:ind w:left="0" w:hanging="2"/>
        <w:rPr>
          <w:rFonts w:ascii="Times New Roman" w:eastAsia="Libre Franklin Medium" w:hAnsi="Times New Roman" w:cs="Times New Roman"/>
          <w:sz w:val="24"/>
          <w:szCs w:val="24"/>
          <w:lang w:val="id-ID"/>
        </w:rPr>
      </w:pPr>
      <w:r w:rsidRPr="00AA7CF2">
        <w:rPr>
          <w:rFonts w:ascii="Times New Roman" w:eastAsia="Libre Franklin Medium" w:hAnsi="Times New Roman" w:cs="Times New Roman"/>
          <w:sz w:val="24"/>
          <w:szCs w:val="24"/>
          <w:lang w:val="id-ID"/>
        </w:rPr>
        <w:t xml:space="preserve">SIMPULAN </w:t>
      </w:r>
    </w:p>
    <w:p w14:paraId="0A016C70" w14:textId="77777777" w:rsidR="00B23E2C" w:rsidRPr="00AA7CF2" w:rsidRDefault="00B23E2C" w:rsidP="00B23E2C">
      <w:pPr>
        <w:pStyle w:val="Heading1"/>
        <w:spacing w:line="240" w:lineRule="auto"/>
        <w:ind w:left="0" w:hanging="2"/>
        <w:rPr>
          <w:rFonts w:ascii="Times New Roman" w:eastAsia="Libre Franklin Medium" w:hAnsi="Times New Roman" w:cs="Times New Roman"/>
          <w:b w:val="0"/>
          <w:bCs w:val="0"/>
          <w:sz w:val="24"/>
          <w:szCs w:val="24"/>
          <w:lang w:val="id-ID"/>
        </w:rPr>
      </w:pPr>
      <w:r w:rsidRPr="00AA7CF2">
        <w:rPr>
          <w:rFonts w:ascii="Times New Roman" w:eastAsia="Libre Franklin Medium" w:hAnsi="Times New Roman" w:cs="Times New Roman"/>
          <w:b w:val="0"/>
          <w:bCs w:val="0"/>
          <w:sz w:val="24"/>
          <w:szCs w:val="24"/>
          <w:lang w:val="id-ID"/>
        </w:rPr>
        <w:t xml:space="preserve">Berisi kesimpulan dengan deprivasi luas pembahasan hasil penelitian yang ditulis secara singkat dan jelas, menunjukkan kejelasan kontribusi temuan, mencetuskan teori-teori </w:t>
      </w:r>
      <w:r w:rsidRPr="00AA7CF2">
        <w:rPr>
          <w:rFonts w:ascii="Times New Roman" w:eastAsia="Libre Franklin Medium" w:hAnsi="Times New Roman" w:cs="Times New Roman"/>
          <w:b w:val="0"/>
          <w:bCs w:val="0"/>
          <w:sz w:val="24"/>
          <w:szCs w:val="24"/>
          <w:lang w:val="id-ID"/>
        </w:rPr>
        <w:lastRenderedPageBreak/>
        <w:t>baru dan kemungkinan pengembangan penelitian yang dapat dilakukan di masa yang akan datang. Implikasi teoretis dan praktis ditulis dalam paragraf mengalir.</w:t>
      </w:r>
    </w:p>
    <w:p w14:paraId="2960D553" w14:textId="77777777" w:rsidR="003C09FA" w:rsidRPr="00AA7CF2" w:rsidRDefault="003C09FA" w:rsidP="00B23E2C">
      <w:pPr>
        <w:spacing w:after="0" w:line="240" w:lineRule="auto"/>
        <w:ind w:leftChars="0" w:left="0" w:firstLineChars="0" w:firstLine="0"/>
        <w:jc w:val="both"/>
        <w:rPr>
          <w:rFonts w:ascii="Times New Roman" w:eastAsia="Amasis MT" w:hAnsi="Times New Roman" w:cs="Times New Roman"/>
          <w:sz w:val="24"/>
          <w:szCs w:val="24"/>
          <w:lang w:val="id-ID"/>
        </w:rPr>
      </w:pPr>
    </w:p>
    <w:p w14:paraId="02E4A0CE" w14:textId="77777777" w:rsidR="003C09FA" w:rsidRPr="00AA7CF2" w:rsidRDefault="003C09FA">
      <w:pPr>
        <w:spacing w:after="0" w:line="240" w:lineRule="auto"/>
        <w:ind w:left="0" w:hanging="2"/>
        <w:jc w:val="both"/>
        <w:rPr>
          <w:rFonts w:ascii="Times New Roman" w:eastAsia="Amasis MT" w:hAnsi="Times New Roman" w:cs="Times New Roman"/>
          <w:sz w:val="24"/>
          <w:szCs w:val="24"/>
          <w:lang w:val="id-ID"/>
        </w:rPr>
      </w:pPr>
    </w:p>
    <w:p w14:paraId="17F9B589" w14:textId="047C09D9" w:rsidR="003C09FA" w:rsidRPr="00AA7CF2" w:rsidRDefault="008771F0">
      <w:pPr>
        <w:keepNext/>
        <w:spacing w:after="120" w:line="240" w:lineRule="auto"/>
        <w:ind w:left="0" w:hanging="2"/>
        <w:jc w:val="both"/>
        <w:rPr>
          <w:rFonts w:ascii="Times New Roman" w:eastAsia="Libre Franklin Medium" w:hAnsi="Times New Roman" w:cs="Times New Roman"/>
          <w:b/>
          <w:bCs/>
          <w:sz w:val="24"/>
          <w:szCs w:val="24"/>
          <w:lang w:val="id-ID"/>
        </w:rPr>
      </w:pPr>
      <w:r w:rsidRPr="00AA7CF2">
        <w:rPr>
          <w:rFonts w:ascii="Times New Roman" w:eastAsia="Libre Franklin Medium" w:hAnsi="Times New Roman" w:cs="Times New Roman"/>
          <w:b/>
          <w:bCs/>
          <w:sz w:val="24"/>
          <w:szCs w:val="24"/>
          <w:lang w:val="id-ID"/>
        </w:rPr>
        <w:t>DAFTAR PUSTAKA</w:t>
      </w:r>
    </w:p>
    <w:p w14:paraId="17D9F158" w14:textId="4CD1BFB5" w:rsidR="00DB0436" w:rsidRPr="00AA7CF2" w:rsidRDefault="00320BE7">
      <w:pPr>
        <w:spacing w:after="120" w:line="240" w:lineRule="auto"/>
        <w:ind w:left="0" w:hanging="2"/>
        <w:jc w:val="both"/>
        <w:rPr>
          <w:rFonts w:ascii="Times New Roman" w:eastAsia="Libre Franklin Medium" w:hAnsi="Times New Roman" w:cs="Times New Roman"/>
          <w:sz w:val="24"/>
          <w:szCs w:val="24"/>
          <w:lang w:val="id-ID"/>
        </w:rPr>
      </w:pPr>
      <w:r w:rsidRPr="00AA7CF2">
        <w:rPr>
          <w:rFonts w:ascii="Times New Roman" w:eastAsia="Libre Franklin Medium" w:hAnsi="Times New Roman" w:cs="Times New Roman"/>
          <w:sz w:val="24"/>
          <w:szCs w:val="24"/>
          <w:lang w:val="id-ID"/>
        </w:rPr>
        <w:t xml:space="preserve">Referensi yang digunakan dicantumkan dalam urutan abjad nama penulis dengan format sampel (buku dan jurnal) seperti yang umum dalam daftar pustaka. Daftar Pustaka yang digunakan </w:t>
      </w:r>
      <w:r w:rsidRPr="00AA7CF2">
        <w:rPr>
          <w:rFonts w:ascii="Times New Roman" w:eastAsia="Libre Franklin Medium" w:hAnsi="Times New Roman" w:cs="Times New Roman"/>
          <w:sz w:val="24"/>
          <w:szCs w:val="24"/>
          <w:lang w:val="id-ID"/>
        </w:rPr>
        <w:t>5</w:t>
      </w:r>
      <w:r w:rsidRPr="00AA7CF2">
        <w:rPr>
          <w:rFonts w:ascii="Times New Roman" w:eastAsia="Libre Franklin Medium" w:hAnsi="Times New Roman" w:cs="Times New Roman"/>
          <w:sz w:val="24"/>
          <w:szCs w:val="24"/>
          <w:lang w:val="id-ID"/>
        </w:rPr>
        <w:t xml:space="preserve"> tahun terakhir  dan penulis harus mengutip minimal </w:t>
      </w:r>
      <w:r w:rsidRPr="00AA7CF2">
        <w:rPr>
          <w:rFonts w:ascii="Times New Roman" w:eastAsia="Libre Franklin Medium" w:hAnsi="Times New Roman" w:cs="Times New Roman"/>
          <w:sz w:val="24"/>
          <w:szCs w:val="24"/>
          <w:lang w:val="id-ID"/>
        </w:rPr>
        <w:t>5</w:t>
      </w:r>
      <w:r w:rsidRPr="00AA7CF2">
        <w:rPr>
          <w:rFonts w:ascii="Times New Roman" w:eastAsia="Libre Franklin Medium" w:hAnsi="Times New Roman" w:cs="Times New Roman"/>
          <w:sz w:val="24"/>
          <w:szCs w:val="24"/>
          <w:lang w:val="id-ID"/>
        </w:rPr>
        <w:t xml:space="preserve"> artikel yang telah diterbitkan</w:t>
      </w:r>
      <w:r w:rsidR="00B23E2C" w:rsidRPr="00AA7CF2">
        <w:rPr>
          <w:rFonts w:ascii="Times New Roman" w:eastAsia="Libre Franklin Medium" w:hAnsi="Times New Roman" w:cs="Times New Roman"/>
          <w:sz w:val="24"/>
          <w:szCs w:val="24"/>
          <w:lang w:val="id-ID"/>
        </w:rPr>
        <w:t xml:space="preserve"> oleh</w:t>
      </w:r>
      <w:r w:rsidRPr="00AA7CF2">
        <w:rPr>
          <w:rFonts w:ascii="Times New Roman" w:eastAsia="Libre Franklin Medium" w:hAnsi="Times New Roman" w:cs="Times New Roman"/>
          <w:sz w:val="24"/>
          <w:szCs w:val="24"/>
          <w:lang w:val="id-ID"/>
        </w:rPr>
        <w:t xml:space="preserve"> </w:t>
      </w:r>
      <w:r w:rsidRPr="00AA7CF2">
        <w:rPr>
          <w:rFonts w:ascii="Times New Roman" w:eastAsia="Libre Franklin Medium" w:hAnsi="Times New Roman" w:cs="Times New Roman"/>
          <w:sz w:val="24"/>
          <w:szCs w:val="24"/>
          <w:lang w:val="id-ID"/>
        </w:rPr>
        <w:t>Jurnal Lensa Risiko</w:t>
      </w:r>
      <w:r w:rsidRPr="00AA7CF2">
        <w:rPr>
          <w:rFonts w:ascii="Times New Roman" w:eastAsia="Libre Franklin Medium" w:hAnsi="Times New Roman" w:cs="Times New Roman"/>
          <w:sz w:val="24"/>
          <w:szCs w:val="24"/>
          <w:lang w:val="id-ID"/>
        </w:rPr>
        <w:t>.</w:t>
      </w:r>
    </w:p>
    <w:p w14:paraId="10DEB8AB" w14:textId="77777777" w:rsidR="00B23E2C" w:rsidRPr="00AA7CF2" w:rsidRDefault="00B23E2C" w:rsidP="00B23E2C">
      <w:pPr>
        <w:widowControl w:val="0"/>
        <w:autoSpaceDE w:val="0"/>
        <w:autoSpaceDN w:val="0"/>
        <w:adjustRightInd w:val="0"/>
        <w:spacing w:after="0" w:line="240" w:lineRule="auto"/>
        <w:ind w:leftChars="0" w:left="708" w:hangingChars="295" w:hanging="708"/>
        <w:jc w:val="both"/>
        <w:rPr>
          <w:rFonts w:ascii="Times New Roman" w:hAnsi="Times New Roman"/>
          <w:noProof/>
          <w:sz w:val="24"/>
          <w:szCs w:val="24"/>
          <w:lang w:val="id-ID"/>
        </w:rPr>
      </w:pPr>
      <w:r w:rsidRPr="00AA7CF2">
        <w:rPr>
          <w:rFonts w:ascii="Times New Roman" w:hAnsi="Times New Roman"/>
          <w:noProof/>
          <w:sz w:val="24"/>
          <w:szCs w:val="24"/>
          <w:lang w:val="id-ID"/>
        </w:rPr>
        <w:t xml:space="preserve">Nizamidou, C., &amp; Vouzas, F. (2020). The contribution of preoccupation with failure to TQM, crisis management and HR aiming to overcome crises. </w:t>
      </w:r>
      <w:r w:rsidRPr="00AA7CF2">
        <w:rPr>
          <w:rFonts w:ascii="Times New Roman" w:hAnsi="Times New Roman"/>
          <w:i/>
          <w:iCs/>
          <w:noProof/>
          <w:sz w:val="24"/>
          <w:szCs w:val="24"/>
          <w:lang w:val="id-ID"/>
        </w:rPr>
        <w:t>The TQM Journal</w:t>
      </w:r>
      <w:r w:rsidRPr="00AA7CF2">
        <w:rPr>
          <w:rFonts w:ascii="Times New Roman" w:hAnsi="Times New Roman"/>
          <w:noProof/>
          <w:sz w:val="24"/>
          <w:szCs w:val="24"/>
          <w:lang w:val="id-ID"/>
        </w:rPr>
        <w:t xml:space="preserve">, </w:t>
      </w:r>
      <w:r w:rsidRPr="00AA7CF2">
        <w:rPr>
          <w:rFonts w:ascii="Times New Roman" w:hAnsi="Times New Roman"/>
          <w:i/>
          <w:iCs/>
          <w:noProof/>
          <w:sz w:val="24"/>
          <w:szCs w:val="24"/>
          <w:lang w:val="id-ID"/>
        </w:rPr>
        <w:t>32</w:t>
      </w:r>
      <w:r w:rsidRPr="00AA7CF2">
        <w:rPr>
          <w:rFonts w:ascii="Times New Roman" w:hAnsi="Times New Roman"/>
          <w:noProof/>
          <w:sz w:val="24"/>
          <w:szCs w:val="24"/>
          <w:lang w:val="id-ID"/>
        </w:rPr>
        <w:t>(6), 1077–1098. https://doi.org/10.1108/TQM-11-2019-0265</w:t>
      </w:r>
    </w:p>
    <w:p w14:paraId="4B5F206F" w14:textId="77777777" w:rsidR="00B23E2C" w:rsidRPr="00AA7CF2" w:rsidRDefault="00B23E2C" w:rsidP="00B23E2C">
      <w:pPr>
        <w:widowControl w:val="0"/>
        <w:autoSpaceDE w:val="0"/>
        <w:autoSpaceDN w:val="0"/>
        <w:adjustRightInd w:val="0"/>
        <w:spacing w:after="0" w:line="240" w:lineRule="auto"/>
        <w:ind w:leftChars="0" w:left="708" w:hangingChars="295" w:hanging="708"/>
        <w:jc w:val="both"/>
        <w:rPr>
          <w:rFonts w:ascii="Times New Roman" w:hAnsi="Times New Roman"/>
          <w:noProof/>
          <w:sz w:val="24"/>
          <w:szCs w:val="24"/>
          <w:lang w:val="id-ID"/>
        </w:rPr>
      </w:pPr>
      <w:r w:rsidRPr="00AA7CF2">
        <w:rPr>
          <w:rFonts w:ascii="Times New Roman" w:hAnsi="Times New Roman"/>
          <w:noProof/>
          <w:sz w:val="24"/>
          <w:szCs w:val="24"/>
          <w:lang w:val="id-ID"/>
        </w:rPr>
        <w:t xml:space="preserve">Oflazoğlu, S. (2016). Organized Industrial Zones and their Effects on Regional Development. In M. Franco (Ed.), </w:t>
      </w:r>
      <w:r w:rsidRPr="00AA7CF2">
        <w:rPr>
          <w:rFonts w:ascii="Times New Roman" w:hAnsi="Times New Roman"/>
          <w:i/>
          <w:iCs/>
          <w:noProof/>
          <w:sz w:val="24"/>
          <w:szCs w:val="24"/>
          <w:lang w:val="id-ID"/>
        </w:rPr>
        <w:t>Entrepreneurship</w:t>
      </w:r>
      <w:r w:rsidRPr="00AA7CF2">
        <w:rPr>
          <w:rFonts w:ascii="Times New Roman" w:hAnsi="Times New Roman"/>
          <w:noProof/>
          <w:sz w:val="24"/>
          <w:szCs w:val="24"/>
          <w:lang w:val="id-ID"/>
        </w:rPr>
        <w:t>. IntechOpen. https://doi.org/10.5772/65272</w:t>
      </w:r>
    </w:p>
    <w:p w14:paraId="311BC198" w14:textId="77777777" w:rsidR="00B23E2C" w:rsidRPr="00AA7CF2" w:rsidRDefault="00B23E2C">
      <w:pPr>
        <w:spacing w:after="120" w:line="240" w:lineRule="auto"/>
        <w:ind w:left="0" w:hanging="2"/>
        <w:jc w:val="both"/>
        <w:rPr>
          <w:rFonts w:ascii="Times New Roman" w:eastAsia="Libre Franklin Medium" w:hAnsi="Times New Roman" w:cs="Times New Roman"/>
          <w:sz w:val="24"/>
          <w:szCs w:val="24"/>
          <w:lang w:val="id-ID"/>
        </w:rPr>
      </w:pPr>
    </w:p>
    <w:sectPr w:rsidR="00B23E2C" w:rsidRPr="00AA7CF2">
      <w:headerReference w:type="even" r:id="rId9"/>
      <w:headerReference w:type="default" r:id="rId10"/>
      <w:footerReference w:type="even" r:id="rId11"/>
      <w:footerReference w:type="default" r:id="rId12"/>
      <w:headerReference w:type="first" r:id="rId13"/>
      <w:footerReference w:type="first" r:id="rId14"/>
      <w:pgSz w:w="11907" w:h="16839"/>
      <w:pgMar w:top="1701" w:right="1701" w:bottom="1701" w:left="1701" w:header="1134" w:footer="85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146CB" w14:textId="77777777" w:rsidR="004B1C6E" w:rsidRDefault="004B1C6E">
      <w:pPr>
        <w:spacing w:after="0" w:line="240" w:lineRule="auto"/>
        <w:ind w:left="0" w:hanging="2"/>
      </w:pPr>
      <w:r>
        <w:separator/>
      </w:r>
    </w:p>
  </w:endnote>
  <w:endnote w:type="continuationSeparator" w:id="0">
    <w:p w14:paraId="1A7784D4" w14:textId="77777777" w:rsidR="004B1C6E" w:rsidRDefault="004B1C6E">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37BEAFE2-4CF7-48AF-A07D-52FF8154674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83278157-4C97-4935-A46F-CE1A646F9D20}"/>
    <w:embedBold r:id="rId3" w:fontKey="{613B898B-26C5-45C7-A810-FB39E5716A72}"/>
    <w:embedItalic r:id="rId4" w:fontKey="{36CA56FC-8DB5-43EC-8DA9-B45C6D587666}"/>
  </w:font>
  <w:font w:name="Calibri Light">
    <w:panose1 w:val="020F0302020204030204"/>
    <w:charset w:val="00"/>
    <w:family w:val="swiss"/>
    <w:pitch w:val="variable"/>
    <w:sig w:usb0="E4002EFF" w:usb1="C000247B" w:usb2="00000009" w:usb3="00000000" w:csb0="000001FF" w:csb1="00000000"/>
    <w:embedBold r:id="rId5" w:fontKey="{EB6A4342-6137-4617-8FE6-7583BDAFB4F1}"/>
  </w:font>
  <w:font w:name="Franklin Gothic Medium Cond">
    <w:panose1 w:val="020B0606030402020204"/>
    <w:charset w:val="00"/>
    <w:family w:val="swiss"/>
    <w:pitch w:val="variable"/>
    <w:sig w:usb0="00000287" w:usb1="00000000" w:usb2="00000000" w:usb3="00000000" w:csb0="0000009F" w:csb1="00000000"/>
    <w:embedRegular r:id="rId6" w:fontKey="{9551FD64-14A5-4B20-9145-750D28D02D8A}"/>
    <w:embedItalic r:id="rId7" w:fontKey="{D447767D-E87A-4DDF-ABDC-2EB47D03257C}"/>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8" w:fontKey="{34A083F1-2660-459E-8ABB-3654A863A52E}"/>
  </w:font>
  <w:font w:name="FranklinGothicCond">
    <w:panose1 w:val="00000000000000000000"/>
    <w:charset w:val="00"/>
    <w:family w:val="roman"/>
    <w:notTrueType/>
    <w:pitch w:val="default"/>
  </w:font>
  <w:font w:name="Amasis MT">
    <w:altName w:val="Calibri"/>
    <w:charset w:val="00"/>
    <w:family w:val="auto"/>
    <w:pitch w:val="default"/>
  </w:font>
  <w:font w:name="FreeSans">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9" w:fontKey="{CD93E3AA-BB64-46FE-8702-0097E7104D4D}"/>
  </w:font>
  <w:font w:name="Libre Franklin">
    <w:charset w:val="00"/>
    <w:family w:val="auto"/>
    <w:pitch w:val="variable"/>
    <w:sig w:usb0="A00000FF" w:usb1="4000205B" w:usb2="00000000" w:usb3="00000000" w:csb0="00000193" w:csb1="00000000"/>
    <w:embedRegular r:id="rId10" w:fontKey="{72171D54-3448-44F3-B59D-0C49F218FD21}"/>
  </w:font>
  <w:font w:name="Libre Franklin Medium">
    <w:charset w:val="00"/>
    <w:family w:val="auto"/>
    <w:pitch w:val="variable"/>
    <w:sig w:usb0="A00000FF" w:usb1="4000205B" w:usb2="00000000" w:usb3="00000000" w:csb0="00000193" w:csb1="00000000"/>
    <w:embedRegular r:id="rId11" w:fontKey="{DDD48573-8E0E-4077-87F7-C9E7E7B22E98}"/>
    <w:embedBold r:id="rId12" w:fontKey="{C71297FA-56EC-4B09-83B9-A78709081018}"/>
  </w:font>
  <w:font w:name="Cambria Math">
    <w:panose1 w:val="02040503050406030204"/>
    <w:charset w:val="00"/>
    <w:family w:val="roman"/>
    <w:pitch w:val="variable"/>
    <w:sig w:usb0="E00006FF" w:usb1="420024FF" w:usb2="02000000" w:usb3="00000000" w:csb0="0000019F" w:csb1="00000000"/>
    <w:embedRegular r:id="rId13" w:fontKey="{66B7FFE5-E923-41A5-BEBF-B0EEBF7F603C}"/>
    <w:embedItalic r:id="rId14" w:fontKey="{7ABA5C7E-F1D3-46BE-9C25-0E35039D7F93}"/>
  </w:font>
  <w:font w:name="MyriadRegularCondensed">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15" w:fontKey="{456B00D2-39A2-4E61-825E-71E1EAEDBAD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5DEE8" w14:textId="59C32D3D" w:rsidR="003C09FA" w:rsidRDefault="00000000">
    <w:pPr>
      <w:spacing w:after="0" w:line="240" w:lineRule="auto"/>
      <w:ind w:left="0" w:hanging="2"/>
      <w:rPr>
        <w:rFonts w:ascii="MyriadRegularCondensed" w:eastAsia="MyriadRegularCondensed" w:hAnsi="MyriadRegularCondensed" w:cs="MyriadRegularCondensed"/>
        <w:sz w:val="20"/>
        <w:szCs w:val="20"/>
      </w:rPr>
    </w:pPr>
    <w:r>
      <w:rPr>
        <w:rFonts w:ascii="MyriadRegularCondensed" w:eastAsia="MyriadRegularCondensed" w:hAnsi="MyriadRegularCondensed" w:cs="MyriadRegularCondensed"/>
        <w:sz w:val="20"/>
        <w:szCs w:val="20"/>
      </w:rPr>
      <w:t xml:space="preserve">JURNAL </w:t>
    </w:r>
    <w:r w:rsidR="00A97C91">
      <w:rPr>
        <w:rFonts w:ascii="MyriadRegularCondensed" w:eastAsia="MyriadRegularCondensed" w:hAnsi="MyriadRegularCondensed" w:cs="MyriadRegularCondensed"/>
        <w:sz w:val="20"/>
        <w:szCs w:val="20"/>
      </w:rPr>
      <w:t>LENSA PEMBANGUNAN</w:t>
    </w:r>
    <w:r>
      <w:rPr>
        <w:rFonts w:ascii="MyriadRegularCondensed" w:eastAsia="MyriadRegularCondensed" w:hAnsi="MyriadRegularCondensed" w:cs="MyriadRegularCondensed"/>
        <w:sz w:val="20"/>
        <w:szCs w:val="20"/>
      </w:rPr>
      <w:t>, X (X), XX-XX</w:t>
    </w:r>
  </w:p>
  <w:p w14:paraId="3B454A0A" w14:textId="77777777" w:rsidR="003C09FA" w:rsidRDefault="00000000">
    <w:pPr>
      <w:spacing w:after="0" w:line="240" w:lineRule="auto"/>
      <w:ind w:left="0" w:hanging="2"/>
      <w:rPr>
        <w:rFonts w:ascii="MyriadRegularCondensed" w:eastAsia="MyriadRegularCondensed" w:hAnsi="MyriadRegularCondensed" w:cs="MyriadRegularCondensed"/>
        <w:sz w:val="20"/>
        <w:szCs w:val="20"/>
      </w:rPr>
    </w:pPr>
    <w:r>
      <w:rPr>
        <w:rFonts w:ascii="MyriadRegularCondensed" w:eastAsia="MyriadRegularCondensed" w:hAnsi="MyriadRegularCondensed" w:cs="MyriadRegularCondensed"/>
        <w:color w:val="0000FF"/>
        <w:sz w:val="18"/>
        <w:szCs w:val="18"/>
      </w:rPr>
      <w:t>http://dx.doi.org/10.14710/jwl.X.X.XX-XX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D9993" w14:textId="73F2EE7B" w:rsidR="003C09FA" w:rsidRDefault="00000000">
    <w:pPr>
      <w:spacing w:after="0" w:line="240" w:lineRule="auto"/>
      <w:ind w:left="0" w:hanging="2"/>
      <w:jc w:val="right"/>
      <w:rPr>
        <w:rFonts w:ascii="MyriadRegularCondensed" w:eastAsia="MyriadRegularCondensed" w:hAnsi="MyriadRegularCondensed" w:cs="MyriadRegularCondensed"/>
        <w:sz w:val="20"/>
        <w:szCs w:val="20"/>
      </w:rPr>
    </w:pPr>
    <w:r>
      <w:rPr>
        <w:rFonts w:ascii="MyriadRegularCondensed" w:eastAsia="MyriadRegularCondensed" w:hAnsi="MyriadRegularCondensed" w:cs="MyriadRegularCondensed"/>
        <w:sz w:val="20"/>
        <w:szCs w:val="20"/>
      </w:rPr>
      <w:t xml:space="preserve">JURNAL </w:t>
    </w:r>
    <w:r w:rsidR="00950687">
      <w:rPr>
        <w:rFonts w:ascii="MyriadRegularCondensed" w:eastAsia="MyriadRegularCondensed" w:hAnsi="MyriadRegularCondensed" w:cs="MyriadRegularCondensed"/>
        <w:sz w:val="20"/>
        <w:szCs w:val="20"/>
      </w:rPr>
      <w:t>LENSA PEMBANGUNAN</w:t>
    </w:r>
    <w:r>
      <w:rPr>
        <w:rFonts w:ascii="MyriadRegularCondensed" w:eastAsia="MyriadRegularCondensed" w:hAnsi="MyriadRegularCondensed" w:cs="MyriadRegularCondensed"/>
        <w:sz w:val="20"/>
        <w:szCs w:val="20"/>
      </w:rPr>
      <w:t>, X (X), XX-XX</w:t>
    </w:r>
  </w:p>
  <w:p w14:paraId="39D9883A" w14:textId="77777777" w:rsidR="003C09FA" w:rsidRDefault="00000000">
    <w:pPr>
      <w:spacing w:after="0" w:line="240" w:lineRule="auto"/>
      <w:ind w:left="0" w:hanging="2"/>
      <w:jc w:val="right"/>
      <w:rPr>
        <w:rFonts w:ascii="MyriadRegularCondensed" w:eastAsia="MyriadRegularCondensed" w:hAnsi="MyriadRegularCondensed" w:cs="MyriadRegularCondensed"/>
        <w:sz w:val="20"/>
        <w:szCs w:val="20"/>
      </w:rPr>
    </w:pPr>
    <w:r>
      <w:rPr>
        <w:rFonts w:ascii="MyriadRegularCondensed" w:eastAsia="MyriadRegularCondensed" w:hAnsi="MyriadRegularCondensed" w:cs="MyriadRegularCondensed"/>
        <w:color w:val="0000FF"/>
        <w:sz w:val="18"/>
        <w:szCs w:val="18"/>
      </w:rPr>
      <w:t>http://dx.doi.org/10.14710/jwl.X.X.XX-XX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AE032" w14:textId="77777777" w:rsidR="003C09FA" w:rsidRDefault="00000000">
    <w:pPr>
      <w:spacing w:after="0" w:line="240" w:lineRule="auto"/>
      <w:ind w:left="0" w:hanging="2"/>
      <w:rPr>
        <w:rFonts w:ascii="MyriadRegularCondensed" w:eastAsia="MyriadRegularCondensed" w:hAnsi="MyriadRegularCondensed" w:cs="MyriadRegularCondensed"/>
        <w:sz w:val="20"/>
        <w:szCs w:val="20"/>
      </w:rPr>
    </w:pPr>
    <w:r>
      <w:rPr>
        <w:rFonts w:ascii="MyriadRegularCondensed" w:eastAsia="MyriadRegularCondensed" w:hAnsi="MyriadRegularCondensed" w:cs="MyriadRegularCondensed"/>
        <w:sz w:val="20"/>
        <w:szCs w:val="20"/>
      </w:rPr>
      <w:t>How to cite:</w:t>
    </w:r>
  </w:p>
  <w:p w14:paraId="0B478DD2" w14:textId="155E2E63" w:rsidR="003C09FA" w:rsidRDefault="00000000">
    <w:pPr>
      <w:widowControl w:val="0"/>
      <w:spacing w:before="240" w:after="0" w:line="240" w:lineRule="auto"/>
      <w:ind w:left="0" w:hanging="2"/>
      <w:jc w:val="right"/>
      <w:rPr>
        <w:rFonts w:ascii="MyriadRegularCondensed" w:eastAsia="MyriadRegularCondensed" w:hAnsi="MyriadRegularCondensed" w:cs="MyriadRegularCondensed"/>
        <w:sz w:val="16"/>
        <w:szCs w:val="16"/>
      </w:rPr>
    </w:pPr>
    <w:r>
      <w:rPr>
        <w:rFonts w:ascii="MyriadRegularCondensed" w:eastAsia="MyriadRegularCondensed" w:hAnsi="MyriadRegularCondensed" w:cs="MyriadRegularCondensed"/>
        <w:sz w:val="16"/>
        <w:szCs w:val="16"/>
      </w:rPr>
      <w:t xml:space="preserve">Copyright © 2025 by Authors, Published by </w:t>
    </w:r>
    <w:r w:rsidR="009C5B91">
      <w:rPr>
        <w:rFonts w:ascii="MyriadRegularCondensed" w:eastAsia="MyriadRegularCondensed" w:hAnsi="MyriadRegularCondensed" w:cs="MyriadRegularCondensed"/>
        <w:sz w:val="16"/>
        <w:szCs w:val="16"/>
      </w:rPr>
      <w:t>Lensa Risiko</w:t>
    </w:r>
    <w:r>
      <w:rPr>
        <w:rFonts w:ascii="MyriadRegularCondensed" w:eastAsia="MyriadRegularCondensed" w:hAnsi="MyriadRegularCondensed" w:cs="MyriadRegularCondensed"/>
        <w:sz w:val="16"/>
        <w:szCs w:val="16"/>
      </w:rPr>
      <w:t>.</w:t>
    </w:r>
  </w:p>
  <w:p w14:paraId="531878D8" w14:textId="77777777" w:rsidR="003C09FA" w:rsidRDefault="00000000">
    <w:pPr>
      <w:widowControl w:val="0"/>
      <w:spacing w:after="0" w:line="240" w:lineRule="auto"/>
      <w:ind w:left="0" w:hanging="2"/>
      <w:jc w:val="right"/>
      <w:rPr>
        <w:rFonts w:ascii="MyriadRegularCondensed" w:eastAsia="MyriadRegularCondensed" w:hAnsi="MyriadRegularCondensed" w:cs="MyriadRegularCondensed"/>
        <w:sz w:val="16"/>
        <w:szCs w:val="16"/>
      </w:rPr>
    </w:pPr>
    <w:r>
      <w:rPr>
        <w:rFonts w:ascii="MyriadRegularCondensed" w:eastAsia="MyriadRegularCondensed" w:hAnsi="MyriadRegularCondensed" w:cs="MyriadRegularCondensed"/>
        <w:sz w:val="16"/>
        <w:szCs w:val="16"/>
      </w:rPr>
      <w:t>This open-access article is distributed under a Creative Commons Attribution (CC-BY-NC-SA) 4.0 International license.</w:t>
    </w:r>
  </w:p>
  <w:p w14:paraId="6CE0E237" w14:textId="77777777" w:rsidR="003C09FA" w:rsidRDefault="00000000">
    <w:pPr>
      <w:widowControl w:val="0"/>
      <w:spacing w:after="0" w:line="240" w:lineRule="auto"/>
      <w:ind w:left="0" w:hanging="2"/>
      <w:jc w:val="right"/>
      <w:rPr>
        <w:rFonts w:ascii="MyriadRegularCondensed" w:eastAsia="MyriadRegularCondensed" w:hAnsi="MyriadRegularCondensed" w:cs="MyriadRegularCondensed"/>
        <w:sz w:val="16"/>
        <w:szCs w:val="16"/>
      </w:rPr>
    </w:pPr>
    <w:r>
      <w:rPr>
        <w:rFonts w:ascii="MyriadRegularCondensed" w:eastAsia="MyriadRegularCondensed" w:hAnsi="MyriadRegularCondensed" w:cs="MyriadRegularCondensed"/>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DC8E0" w14:textId="77777777" w:rsidR="004B1C6E" w:rsidRDefault="004B1C6E">
      <w:pPr>
        <w:spacing w:after="0" w:line="240" w:lineRule="auto"/>
        <w:ind w:left="0" w:hanging="2"/>
      </w:pPr>
      <w:r>
        <w:separator/>
      </w:r>
    </w:p>
  </w:footnote>
  <w:footnote w:type="continuationSeparator" w:id="0">
    <w:p w14:paraId="4CF56BD8" w14:textId="77777777" w:rsidR="004B1C6E" w:rsidRDefault="004B1C6E">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21503" w14:textId="473D444A" w:rsidR="003C09FA" w:rsidRDefault="003C09FA">
    <w:pPr>
      <w:spacing w:after="0" w:line="240" w:lineRule="auto"/>
      <w:ind w:left="0" w:hanging="2"/>
      <w:rPr>
        <w:rFonts w:ascii="MyriadRegularCondensed" w:eastAsia="MyriadRegularCondensed" w:hAnsi="MyriadRegularCondensed" w:cs="MyriadRegularCondensed"/>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E73DB" w14:textId="0EB7F3DB" w:rsidR="003C09FA" w:rsidRDefault="00000000">
    <w:pPr>
      <w:spacing w:after="0" w:line="240" w:lineRule="auto"/>
      <w:ind w:left="0" w:hanging="2"/>
      <w:jc w:val="right"/>
      <w:rPr>
        <w:rFonts w:ascii="MyriadRegularCondensed" w:eastAsia="MyriadRegularCondensed" w:hAnsi="MyriadRegularCondensed" w:cs="MyriadRegularCondensed"/>
      </w:rPr>
    </w:pPr>
    <w:r>
      <w:rPr>
        <w:rFonts w:ascii="MyriadRegularCondensed" w:eastAsia="MyriadRegularCondensed" w:hAnsi="MyriadRegularCondensed" w:cs="MyriadRegularCondensed"/>
        <w:i/>
        <w:iCs/>
      </w:rPr>
      <w:t xml:space="preserve">  Nama Penulis   </w:t>
    </w:r>
    <w:r>
      <w:rPr>
        <w:rFonts w:ascii="MyriadRegularCondensed" w:eastAsia="MyriadRegularCondensed" w:hAnsi="MyriadRegularCondensed" w:cs="MyriadRegularCondensed"/>
        <w:sz w:val="28"/>
        <w:szCs w:val="28"/>
      </w:rPr>
      <w:fldChar w:fldCharType="begin"/>
    </w:r>
    <w:r>
      <w:rPr>
        <w:rFonts w:ascii="MyriadRegularCondensed" w:eastAsia="MyriadRegularCondensed" w:hAnsi="MyriadRegularCondensed" w:cs="MyriadRegularCondensed"/>
        <w:sz w:val="28"/>
        <w:szCs w:val="28"/>
      </w:rPr>
      <w:instrText>PAGE</w:instrText>
    </w:r>
    <w:r>
      <w:rPr>
        <w:rFonts w:ascii="MyriadRegularCondensed" w:eastAsia="MyriadRegularCondensed" w:hAnsi="MyriadRegularCondensed" w:cs="MyriadRegularCondensed"/>
        <w:sz w:val="28"/>
        <w:szCs w:val="28"/>
      </w:rPr>
      <w:fldChar w:fldCharType="separate"/>
    </w:r>
    <w:r w:rsidR="009B2053">
      <w:rPr>
        <w:rFonts w:ascii="MyriadRegularCondensed" w:eastAsia="MyriadRegularCondensed" w:hAnsi="MyriadRegularCondensed" w:cs="MyriadRegularCondensed"/>
        <w:noProof/>
        <w:sz w:val="28"/>
        <w:szCs w:val="28"/>
      </w:rPr>
      <w:t>3</w:t>
    </w:r>
    <w:r>
      <w:rPr>
        <w:rFonts w:ascii="MyriadRegularCondensed" w:eastAsia="MyriadRegularCondensed" w:hAnsi="MyriadRegularCondensed" w:cs="MyriadRegularCondensed"/>
        <w:sz w:val="28"/>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64F30" w14:textId="44F5ED2B" w:rsidR="003C09FA" w:rsidRPr="0082503A" w:rsidRDefault="009B2053">
    <w:pPr>
      <w:tabs>
        <w:tab w:val="right" w:pos="7938"/>
      </w:tabs>
      <w:spacing w:after="0"/>
      <w:ind w:left="0" w:right="567" w:hanging="2"/>
      <w:rPr>
        <w:rFonts w:ascii="Times New Roman" w:eastAsia="MyriadRegularCondensed" w:hAnsi="Times New Roman" w:cs="Times New Roman"/>
        <w:b/>
        <w:bCs/>
        <w:sz w:val="24"/>
        <w:szCs w:val="24"/>
      </w:rPr>
    </w:pPr>
    <w:r>
      <w:rPr>
        <w:rFonts w:ascii="Libre Franklin Medium" w:eastAsia="Libre Franklin Medium" w:hAnsi="Libre Franklin Medium" w:cs="Libre Franklin Medium"/>
        <w:noProof/>
        <w:sz w:val="16"/>
        <w:szCs w:val="16"/>
      </w:rPr>
      <w:drawing>
        <wp:anchor distT="0" distB="0" distL="114300" distR="114300" simplePos="0" relativeHeight="251661312" behindDoc="1" locked="0" layoutInCell="1" allowOverlap="1" wp14:anchorId="6F343EEA" wp14:editId="69E766B6">
          <wp:simplePos x="0" y="0"/>
          <wp:positionH relativeFrom="page">
            <wp:posOffset>6309360</wp:posOffset>
          </wp:positionH>
          <wp:positionV relativeFrom="page">
            <wp:posOffset>723900</wp:posOffset>
          </wp:positionV>
          <wp:extent cx="538080" cy="541020"/>
          <wp:effectExtent l="0" t="0" r="0" b="0"/>
          <wp:wrapTight wrapText="bothSides">
            <wp:wrapPolygon edited="0">
              <wp:start x="6885" y="0"/>
              <wp:lineTo x="3060" y="2282"/>
              <wp:lineTo x="0" y="7606"/>
              <wp:lineTo x="0" y="12930"/>
              <wp:lineTo x="5355" y="19014"/>
              <wp:lineTo x="6120" y="20535"/>
              <wp:lineTo x="14536" y="20535"/>
              <wp:lineTo x="15301" y="19014"/>
              <wp:lineTo x="20656" y="12930"/>
              <wp:lineTo x="20656" y="7606"/>
              <wp:lineTo x="17596" y="2282"/>
              <wp:lineTo x="13771" y="0"/>
              <wp:lineTo x="6885" y="0"/>
            </wp:wrapPolygon>
          </wp:wrapTight>
          <wp:docPr id="20894234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423442" name="Picture 2089423442"/>
                  <pic:cNvPicPr/>
                </pic:nvPicPr>
                <pic:blipFill>
                  <a:blip r:embed="rId1">
                    <a:extLst>
                      <a:ext uri="{28A0092B-C50C-407E-A947-70E740481C1C}">
                        <a14:useLocalDpi xmlns:a14="http://schemas.microsoft.com/office/drawing/2010/main" val="0"/>
                      </a:ext>
                    </a:extLst>
                  </a:blip>
                  <a:stretch>
                    <a:fillRect/>
                  </a:stretch>
                </pic:blipFill>
                <pic:spPr>
                  <a:xfrm>
                    <a:off x="0" y="0"/>
                    <a:ext cx="538080" cy="541020"/>
                  </a:xfrm>
                  <a:prstGeom prst="rect">
                    <a:avLst/>
                  </a:prstGeom>
                </pic:spPr>
              </pic:pic>
            </a:graphicData>
          </a:graphic>
          <wp14:sizeRelH relativeFrom="margin">
            <wp14:pctWidth>0</wp14:pctWidth>
          </wp14:sizeRelH>
          <wp14:sizeRelV relativeFrom="margin">
            <wp14:pctHeight>0</wp14:pctHeight>
          </wp14:sizeRelV>
        </wp:anchor>
      </w:drawing>
    </w:r>
    <w:r>
      <w:rPr>
        <w:rFonts w:ascii="MyriadRegularCondensed" w:eastAsia="MyriadRegularCondensed" w:hAnsi="MyriadRegularCondensed" w:cs="MyriadRegularCondensed"/>
        <w:sz w:val="24"/>
        <w:szCs w:val="24"/>
      </w:rPr>
      <w:tab/>
    </w:r>
    <w:r w:rsidRPr="0082503A">
      <w:rPr>
        <w:rFonts w:ascii="Times New Roman" w:eastAsia="MyriadRegularCondensed" w:hAnsi="Times New Roman" w:cs="Times New Roman"/>
        <w:b/>
        <w:bCs/>
        <w:sz w:val="24"/>
        <w:szCs w:val="24"/>
      </w:rPr>
      <w:t xml:space="preserve">JURNAL </w:t>
    </w:r>
    <w:r w:rsidRPr="0082503A">
      <w:rPr>
        <w:rFonts w:ascii="Times New Roman" w:hAnsi="Times New Roman" w:cs="Times New Roman"/>
        <w:b/>
        <w:bCs/>
        <w:noProof/>
      </w:rPr>
      <w:drawing>
        <wp:anchor distT="0" distB="0" distL="114300" distR="114300" simplePos="0" relativeHeight="251658240" behindDoc="0" locked="0" layoutInCell="1" hidden="0" allowOverlap="1" wp14:anchorId="12ADC57A" wp14:editId="2F7DA347">
          <wp:simplePos x="0" y="0"/>
          <wp:positionH relativeFrom="column">
            <wp:posOffset>-634</wp:posOffset>
          </wp:positionH>
          <wp:positionV relativeFrom="paragraph">
            <wp:posOffset>-15239</wp:posOffset>
          </wp:positionV>
          <wp:extent cx="1457325" cy="317500"/>
          <wp:effectExtent l="0" t="0" r="0" b="0"/>
          <wp:wrapSquare wrapText="bothSides" distT="0" distB="0" distL="114300" distR="114300"/>
          <wp:docPr id="1033"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
                  <a:srcRect/>
                  <a:stretch>
                    <a:fillRect/>
                  </a:stretch>
                </pic:blipFill>
                <pic:spPr>
                  <a:xfrm>
                    <a:off x="0" y="0"/>
                    <a:ext cx="1457325" cy="317500"/>
                  </a:xfrm>
                  <a:prstGeom prst="rect">
                    <a:avLst/>
                  </a:prstGeom>
                  <a:ln/>
                </pic:spPr>
              </pic:pic>
            </a:graphicData>
          </a:graphic>
        </wp:anchor>
      </w:drawing>
    </w:r>
    <w:r w:rsidRPr="0082503A">
      <w:rPr>
        <w:rFonts w:ascii="Times New Roman" w:eastAsia="MyriadRegularCondensed" w:hAnsi="Times New Roman" w:cs="Times New Roman"/>
        <w:b/>
        <w:bCs/>
        <w:sz w:val="24"/>
        <w:szCs w:val="24"/>
      </w:rPr>
      <w:t>LENSA PEMBANGUNAN</w:t>
    </w:r>
  </w:p>
  <w:p w14:paraId="3EB8955E" w14:textId="568F31D2" w:rsidR="003C09FA" w:rsidRPr="0082503A" w:rsidRDefault="00000000">
    <w:pPr>
      <w:spacing w:after="0"/>
      <w:ind w:left="0" w:right="567" w:hanging="2"/>
      <w:jc w:val="right"/>
      <w:rPr>
        <w:rFonts w:ascii="Times New Roman" w:eastAsia="Libre Franklin Medium" w:hAnsi="Times New Roman" w:cs="Times New Roman"/>
        <w:b/>
        <w:bCs/>
        <w:sz w:val="16"/>
        <w:szCs w:val="16"/>
      </w:rPr>
    </w:pPr>
    <w:r w:rsidRPr="0082503A">
      <w:rPr>
        <w:rFonts w:ascii="Times New Roman" w:eastAsia="Libre Franklin Medium" w:hAnsi="Times New Roman" w:cs="Times New Roman"/>
        <w:b/>
        <w:bCs/>
        <w:sz w:val="16"/>
        <w:szCs w:val="16"/>
      </w:rPr>
      <w:t xml:space="preserve">P-ISSN: </w:t>
    </w:r>
    <w:r w:rsidR="009B2053" w:rsidRPr="0082503A">
      <w:rPr>
        <w:rFonts w:ascii="Times New Roman" w:eastAsia="Libre Franklin Medium" w:hAnsi="Times New Roman" w:cs="Times New Roman"/>
        <w:b/>
        <w:bCs/>
        <w:sz w:val="16"/>
        <w:szCs w:val="16"/>
      </w:rPr>
      <w:t xml:space="preserve">         </w:t>
    </w:r>
    <w:r w:rsidRPr="0082503A">
      <w:rPr>
        <w:rFonts w:ascii="Times New Roman" w:eastAsia="Libre Franklin Medium" w:hAnsi="Times New Roman" w:cs="Times New Roman"/>
        <w:b/>
        <w:bCs/>
        <w:sz w:val="16"/>
        <w:szCs w:val="16"/>
      </w:rPr>
      <w:t xml:space="preserve"> dan E-ISSN:</w:t>
    </w:r>
    <w:r w:rsidR="009B2053" w:rsidRPr="0082503A">
      <w:rPr>
        <w:rFonts w:ascii="Times New Roman" w:eastAsia="Libre Franklin Medium" w:hAnsi="Times New Roman" w:cs="Times New Roman"/>
        <w:b/>
        <w:bCs/>
        <w:sz w:val="16"/>
        <w:szCs w:val="16"/>
      </w:rPr>
      <w:t xml:space="preserve">     </w:t>
    </w:r>
    <w:r w:rsidRPr="0082503A">
      <w:rPr>
        <w:rFonts w:ascii="Times New Roman" w:eastAsia="Libre Franklin Medium" w:hAnsi="Times New Roman" w:cs="Times New Roman"/>
        <w:b/>
        <w:bCs/>
        <w:sz w:val="16"/>
        <w:szCs w:val="16"/>
      </w:rPr>
      <w:t xml:space="preserve"> </w:t>
    </w:r>
    <w:r w:rsidR="009B2053" w:rsidRPr="0082503A">
      <w:rPr>
        <w:rFonts w:ascii="Times New Roman" w:eastAsia="Libre Franklin Medium" w:hAnsi="Times New Roman" w:cs="Times New Roman"/>
        <w:b/>
        <w:bCs/>
        <w:sz w:val="16"/>
        <w:szCs w:val="16"/>
      </w:rPr>
      <w:t xml:space="preserve">  </w:t>
    </w:r>
  </w:p>
  <w:p w14:paraId="4A470214" w14:textId="77777777" w:rsidR="003C09FA" w:rsidRPr="0082503A" w:rsidRDefault="00000000">
    <w:pPr>
      <w:spacing w:after="0"/>
      <w:ind w:left="0" w:right="567" w:hanging="2"/>
      <w:jc w:val="right"/>
      <w:rPr>
        <w:rFonts w:ascii="Times New Roman" w:eastAsia="MyriadRegularCondensed" w:hAnsi="Times New Roman" w:cs="Times New Roman"/>
        <w:b/>
        <w:bCs/>
        <w:sz w:val="20"/>
        <w:szCs w:val="20"/>
      </w:rPr>
    </w:pPr>
    <w:r w:rsidRPr="0082503A">
      <w:rPr>
        <w:rFonts w:ascii="Times New Roman" w:eastAsia="MyriadRegularCondensed" w:hAnsi="Times New Roman" w:cs="Times New Roman"/>
        <w:b/>
        <w:bCs/>
        <w:sz w:val="20"/>
        <w:szCs w:val="20"/>
      </w:rPr>
      <w:t>Volume X Nomor X, Bulan Tahun, 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31844"/>
    <w:multiLevelType w:val="multilevel"/>
    <w:tmpl w:val="303EFF66"/>
    <w:lvl w:ilvl="0">
      <w:start w:val="1"/>
      <w:numFmt w:val="decimal"/>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1" w15:restartNumberingAfterBreak="0">
    <w:nsid w:val="1CDC5F48"/>
    <w:multiLevelType w:val="multilevel"/>
    <w:tmpl w:val="443AB234"/>
    <w:lvl w:ilvl="0">
      <w:start w:val="1"/>
      <w:numFmt w:val="decimal"/>
      <w:lvlText w:val="%1."/>
      <w:lvlJc w:val="left"/>
      <w:pPr>
        <w:ind w:left="927"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2" w15:restartNumberingAfterBreak="0">
    <w:nsid w:val="1D935374"/>
    <w:multiLevelType w:val="hybridMultilevel"/>
    <w:tmpl w:val="00983294"/>
    <w:lvl w:ilvl="0" w:tplc="9B58F650">
      <w:start w:val="1"/>
      <w:numFmt w:val="decimal"/>
      <w:lvlText w:val="%1."/>
      <w:lvlJc w:val="left"/>
      <w:pPr>
        <w:ind w:left="358" w:hanging="360"/>
      </w:pPr>
      <w:rPr>
        <w:rFonts w:hint="default"/>
      </w:rPr>
    </w:lvl>
    <w:lvl w:ilvl="1" w:tplc="38090019" w:tentative="1">
      <w:start w:val="1"/>
      <w:numFmt w:val="lowerLetter"/>
      <w:lvlText w:val="%2."/>
      <w:lvlJc w:val="left"/>
      <w:pPr>
        <w:ind w:left="1078" w:hanging="360"/>
      </w:pPr>
    </w:lvl>
    <w:lvl w:ilvl="2" w:tplc="3809001B" w:tentative="1">
      <w:start w:val="1"/>
      <w:numFmt w:val="lowerRoman"/>
      <w:lvlText w:val="%3."/>
      <w:lvlJc w:val="right"/>
      <w:pPr>
        <w:ind w:left="1798" w:hanging="180"/>
      </w:pPr>
    </w:lvl>
    <w:lvl w:ilvl="3" w:tplc="3809000F" w:tentative="1">
      <w:start w:val="1"/>
      <w:numFmt w:val="decimal"/>
      <w:lvlText w:val="%4."/>
      <w:lvlJc w:val="left"/>
      <w:pPr>
        <w:ind w:left="2518" w:hanging="360"/>
      </w:pPr>
    </w:lvl>
    <w:lvl w:ilvl="4" w:tplc="38090019" w:tentative="1">
      <w:start w:val="1"/>
      <w:numFmt w:val="lowerLetter"/>
      <w:lvlText w:val="%5."/>
      <w:lvlJc w:val="left"/>
      <w:pPr>
        <w:ind w:left="3238" w:hanging="360"/>
      </w:pPr>
    </w:lvl>
    <w:lvl w:ilvl="5" w:tplc="3809001B" w:tentative="1">
      <w:start w:val="1"/>
      <w:numFmt w:val="lowerRoman"/>
      <w:lvlText w:val="%6."/>
      <w:lvlJc w:val="right"/>
      <w:pPr>
        <w:ind w:left="3958" w:hanging="180"/>
      </w:pPr>
    </w:lvl>
    <w:lvl w:ilvl="6" w:tplc="3809000F" w:tentative="1">
      <w:start w:val="1"/>
      <w:numFmt w:val="decimal"/>
      <w:lvlText w:val="%7."/>
      <w:lvlJc w:val="left"/>
      <w:pPr>
        <w:ind w:left="4678" w:hanging="360"/>
      </w:pPr>
    </w:lvl>
    <w:lvl w:ilvl="7" w:tplc="38090019" w:tentative="1">
      <w:start w:val="1"/>
      <w:numFmt w:val="lowerLetter"/>
      <w:lvlText w:val="%8."/>
      <w:lvlJc w:val="left"/>
      <w:pPr>
        <w:ind w:left="5398" w:hanging="360"/>
      </w:pPr>
    </w:lvl>
    <w:lvl w:ilvl="8" w:tplc="3809001B" w:tentative="1">
      <w:start w:val="1"/>
      <w:numFmt w:val="lowerRoman"/>
      <w:lvlText w:val="%9."/>
      <w:lvlJc w:val="right"/>
      <w:pPr>
        <w:ind w:left="6118" w:hanging="180"/>
      </w:pPr>
    </w:lvl>
  </w:abstractNum>
  <w:abstractNum w:abstractNumId="3" w15:restartNumberingAfterBreak="0">
    <w:nsid w:val="2B260C95"/>
    <w:multiLevelType w:val="hybridMultilevel"/>
    <w:tmpl w:val="1D7EDEE4"/>
    <w:lvl w:ilvl="0" w:tplc="2CA2A902">
      <w:start w:val="1"/>
      <w:numFmt w:val="decimal"/>
      <w:lvlText w:val="%1."/>
      <w:lvlJc w:val="left"/>
      <w:pPr>
        <w:ind w:left="718" w:hanging="720"/>
      </w:pPr>
      <w:rPr>
        <w:rFonts w:hint="default"/>
      </w:rPr>
    </w:lvl>
    <w:lvl w:ilvl="1" w:tplc="38090019" w:tentative="1">
      <w:start w:val="1"/>
      <w:numFmt w:val="lowerLetter"/>
      <w:lvlText w:val="%2."/>
      <w:lvlJc w:val="left"/>
      <w:pPr>
        <w:ind w:left="1078" w:hanging="360"/>
      </w:pPr>
    </w:lvl>
    <w:lvl w:ilvl="2" w:tplc="3809001B" w:tentative="1">
      <w:start w:val="1"/>
      <w:numFmt w:val="lowerRoman"/>
      <w:lvlText w:val="%3."/>
      <w:lvlJc w:val="right"/>
      <w:pPr>
        <w:ind w:left="1798" w:hanging="180"/>
      </w:pPr>
    </w:lvl>
    <w:lvl w:ilvl="3" w:tplc="3809000F" w:tentative="1">
      <w:start w:val="1"/>
      <w:numFmt w:val="decimal"/>
      <w:lvlText w:val="%4."/>
      <w:lvlJc w:val="left"/>
      <w:pPr>
        <w:ind w:left="2518" w:hanging="360"/>
      </w:pPr>
    </w:lvl>
    <w:lvl w:ilvl="4" w:tplc="38090019" w:tentative="1">
      <w:start w:val="1"/>
      <w:numFmt w:val="lowerLetter"/>
      <w:lvlText w:val="%5."/>
      <w:lvlJc w:val="left"/>
      <w:pPr>
        <w:ind w:left="3238" w:hanging="360"/>
      </w:pPr>
    </w:lvl>
    <w:lvl w:ilvl="5" w:tplc="3809001B" w:tentative="1">
      <w:start w:val="1"/>
      <w:numFmt w:val="lowerRoman"/>
      <w:lvlText w:val="%6."/>
      <w:lvlJc w:val="right"/>
      <w:pPr>
        <w:ind w:left="3958" w:hanging="180"/>
      </w:pPr>
    </w:lvl>
    <w:lvl w:ilvl="6" w:tplc="3809000F" w:tentative="1">
      <w:start w:val="1"/>
      <w:numFmt w:val="decimal"/>
      <w:lvlText w:val="%7."/>
      <w:lvlJc w:val="left"/>
      <w:pPr>
        <w:ind w:left="4678" w:hanging="360"/>
      </w:pPr>
    </w:lvl>
    <w:lvl w:ilvl="7" w:tplc="38090019" w:tentative="1">
      <w:start w:val="1"/>
      <w:numFmt w:val="lowerLetter"/>
      <w:lvlText w:val="%8."/>
      <w:lvlJc w:val="left"/>
      <w:pPr>
        <w:ind w:left="5398" w:hanging="360"/>
      </w:pPr>
    </w:lvl>
    <w:lvl w:ilvl="8" w:tplc="3809001B" w:tentative="1">
      <w:start w:val="1"/>
      <w:numFmt w:val="lowerRoman"/>
      <w:lvlText w:val="%9."/>
      <w:lvlJc w:val="right"/>
      <w:pPr>
        <w:ind w:left="6118" w:hanging="180"/>
      </w:pPr>
    </w:lvl>
  </w:abstractNum>
  <w:abstractNum w:abstractNumId="4" w15:restartNumberingAfterBreak="0">
    <w:nsid w:val="52240127"/>
    <w:multiLevelType w:val="hybridMultilevel"/>
    <w:tmpl w:val="2174B37A"/>
    <w:lvl w:ilvl="0" w:tplc="F99A260C">
      <w:start w:val="1"/>
      <w:numFmt w:val="decimal"/>
      <w:lvlText w:val="%1."/>
      <w:lvlJc w:val="left"/>
      <w:pPr>
        <w:ind w:left="358" w:hanging="360"/>
      </w:pPr>
      <w:rPr>
        <w:rFonts w:hint="default"/>
      </w:rPr>
    </w:lvl>
    <w:lvl w:ilvl="1" w:tplc="38090019" w:tentative="1">
      <w:start w:val="1"/>
      <w:numFmt w:val="lowerLetter"/>
      <w:lvlText w:val="%2."/>
      <w:lvlJc w:val="left"/>
      <w:pPr>
        <w:ind w:left="1078" w:hanging="360"/>
      </w:pPr>
    </w:lvl>
    <w:lvl w:ilvl="2" w:tplc="3809001B" w:tentative="1">
      <w:start w:val="1"/>
      <w:numFmt w:val="lowerRoman"/>
      <w:lvlText w:val="%3."/>
      <w:lvlJc w:val="right"/>
      <w:pPr>
        <w:ind w:left="1798" w:hanging="180"/>
      </w:pPr>
    </w:lvl>
    <w:lvl w:ilvl="3" w:tplc="3809000F" w:tentative="1">
      <w:start w:val="1"/>
      <w:numFmt w:val="decimal"/>
      <w:lvlText w:val="%4."/>
      <w:lvlJc w:val="left"/>
      <w:pPr>
        <w:ind w:left="2518" w:hanging="360"/>
      </w:pPr>
    </w:lvl>
    <w:lvl w:ilvl="4" w:tplc="38090019" w:tentative="1">
      <w:start w:val="1"/>
      <w:numFmt w:val="lowerLetter"/>
      <w:lvlText w:val="%5."/>
      <w:lvlJc w:val="left"/>
      <w:pPr>
        <w:ind w:left="3238" w:hanging="360"/>
      </w:pPr>
    </w:lvl>
    <w:lvl w:ilvl="5" w:tplc="3809001B" w:tentative="1">
      <w:start w:val="1"/>
      <w:numFmt w:val="lowerRoman"/>
      <w:lvlText w:val="%6."/>
      <w:lvlJc w:val="right"/>
      <w:pPr>
        <w:ind w:left="3958" w:hanging="180"/>
      </w:pPr>
    </w:lvl>
    <w:lvl w:ilvl="6" w:tplc="3809000F" w:tentative="1">
      <w:start w:val="1"/>
      <w:numFmt w:val="decimal"/>
      <w:lvlText w:val="%7."/>
      <w:lvlJc w:val="left"/>
      <w:pPr>
        <w:ind w:left="4678" w:hanging="360"/>
      </w:pPr>
    </w:lvl>
    <w:lvl w:ilvl="7" w:tplc="38090019" w:tentative="1">
      <w:start w:val="1"/>
      <w:numFmt w:val="lowerLetter"/>
      <w:lvlText w:val="%8."/>
      <w:lvlJc w:val="left"/>
      <w:pPr>
        <w:ind w:left="5398" w:hanging="360"/>
      </w:pPr>
    </w:lvl>
    <w:lvl w:ilvl="8" w:tplc="3809001B" w:tentative="1">
      <w:start w:val="1"/>
      <w:numFmt w:val="lowerRoman"/>
      <w:lvlText w:val="%9."/>
      <w:lvlJc w:val="right"/>
      <w:pPr>
        <w:ind w:left="6118" w:hanging="180"/>
      </w:pPr>
    </w:lvl>
  </w:abstractNum>
  <w:abstractNum w:abstractNumId="5" w15:restartNumberingAfterBreak="0">
    <w:nsid w:val="55031C80"/>
    <w:multiLevelType w:val="multilevel"/>
    <w:tmpl w:val="2BFCCA2C"/>
    <w:lvl w:ilvl="0">
      <w:start w:val="1"/>
      <w:numFmt w:val="decimal"/>
      <w:lvlText w:val="%1."/>
      <w:lvlJc w:val="left"/>
      <w:pPr>
        <w:ind w:left="1287" w:hanging="360"/>
      </w:pPr>
      <w:rPr>
        <w:vertAlign w:val="baseline"/>
      </w:rPr>
    </w:lvl>
    <w:lvl w:ilvl="1">
      <w:start w:val="1"/>
      <w:numFmt w:val="lowerLetter"/>
      <w:lvlText w:val="%2."/>
      <w:lvlJc w:val="left"/>
      <w:pPr>
        <w:ind w:left="2007" w:hanging="360"/>
      </w:pPr>
      <w:rPr>
        <w:vertAlign w:val="baseline"/>
      </w:rPr>
    </w:lvl>
    <w:lvl w:ilvl="2">
      <w:start w:val="1"/>
      <w:numFmt w:val="lowerRoman"/>
      <w:lvlText w:val="%3."/>
      <w:lvlJc w:val="right"/>
      <w:pPr>
        <w:ind w:left="2727" w:hanging="180"/>
      </w:pPr>
      <w:rPr>
        <w:vertAlign w:val="baseline"/>
      </w:rPr>
    </w:lvl>
    <w:lvl w:ilvl="3">
      <w:start w:val="1"/>
      <w:numFmt w:val="decimal"/>
      <w:lvlText w:val="%4."/>
      <w:lvlJc w:val="left"/>
      <w:pPr>
        <w:ind w:left="3447" w:hanging="360"/>
      </w:pPr>
      <w:rPr>
        <w:vertAlign w:val="baseline"/>
      </w:rPr>
    </w:lvl>
    <w:lvl w:ilvl="4">
      <w:start w:val="1"/>
      <w:numFmt w:val="lowerLetter"/>
      <w:lvlText w:val="%5."/>
      <w:lvlJc w:val="left"/>
      <w:pPr>
        <w:ind w:left="4167" w:hanging="360"/>
      </w:pPr>
      <w:rPr>
        <w:vertAlign w:val="baseline"/>
      </w:rPr>
    </w:lvl>
    <w:lvl w:ilvl="5">
      <w:start w:val="1"/>
      <w:numFmt w:val="lowerRoman"/>
      <w:lvlText w:val="%6."/>
      <w:lvlJc w:val="right"/>
      <w:pPr>
        <w:ind w:left="4887" w:hanging="180"/>
      </w:pPr>
      <w:rPr>
        <w:vertAlign w:val="baseline"/>
      </w:rPr>
    </w:lvl>
    <w:lvl w:ilvl="6">
      <w:start w:val="1"/>
      <w:numFmt w:val="decimal"/>
      <w:lvlText w:val="%7."/>
      <w:lvlJc w:val="left"/>
      <w:pPr>
        <w:ind w:left="5607" w:hanging="360"/>
      </w:pPr>
      <w:rPr>
        <w:vertAlign w:val="baseline"/>
      </w:rPr>
    </w:lvl>
    <w:lvl w:ilvl="7">
      <w:start w:val="1"/>
      <w:numFmt w:val="lowerLetter"/>
      <w:lvlText w:val="%8."/>
      <w:lvlJc w:val="left"/>
      <w:pPr>
        <w:ind w:left="6327" w:hanging="360"/>
      </w:pPr>
      <w:rPr>
        <w:vertAlign w:val="baseline"/>
      </w:rPr>
    </w:lvl>
    <w:lvl w:ilvl="8">
      <w:start w:val="1"/>
      <w:numFmt w:val="lowerRoman"/>
      <w:lvlText w:val="%9."/>
      <w:lvlJc w:val="right"/>
      <w:pPr>
        <w:ind w:left="7047" w:hanging="180"/>
      </w:pPr>
      <w:rPr>
        <w:vertAlign w:val="baseline"/>
      </w:rPr>
    </w:lvl>
  </w:abstractNum>
  <w:abstractNum w:abstractNumId="6" w15:restartNumberingAfterBreak="0">
    <w:nsid w:val="586265F2"/>
    <w:multiLevelType w:val="multilevel"/>
    <w:tmpl w:val="7F54571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74750660"/>
    <w:multiLevelType w:val="hybridMultilevel"/>
    <w:tmpl w:val="60EA4B5C"/>
    <w:lvl w:ilvl="0" w:tplc="A6B05DAE">
      <w:start w:val="1"/>
      <w:numFmt w:val="decimal"/>
      <w:lvlText w:val="%1."/>
      <w:lvlJc w:val="left"/>
      <w:pPr>
        <w:ind w:left="358" w:hanging="360"/>
      </w:pPr>
      <w:rPr>
        <w:rFonts w:hint="default"/>
      </w:rPr>
    </w:lvl>
    <w:lvl w:ilvl="1" w:tplc="38090019" w:tentative="1">
      <w:start w:val="1"/>
      <w:numFmt w:val="lowerLetter"/>
      <w:lvlText w:val="%2."/>
      <w:lvlJc w:val="left"/>
      <w:pPr>
        <w:ind w:left="1078" w:hanging="360"/>
      </w:pPr>
    </w:lvl>
    <w:lvl w:ilvl="2" w:tplc="3809001B" w:tentative="1">
      <w:start w:val="1"/>
      <w:numFmt w:val="lowerRoman"/>
      <w:lvlText w:val="%3."/>
      <w:lvlJc w:val="right"/>
      <w:pPr>
        <w:ind w:left="1798" w:hanging="180"/>
      </w:pPr>
    </w:lvl>
    <w:lvl w:ilvl="3" w:tplc="3809000F" w:tentative="1">
      <w:start w:val="1"/>
      <w:numFmt w:val="decimal"/>
      <w:lvlText w:val="%4."/>
      <w:lvlJc w:val="left"/>
      <w:pPr>
        <w:ind w:left="2518" w:hanging="360"/>
      </w:pPr>
    </w:lvl>
    <w:lvl w:ilvl="4" w:tplc="38090019" w:tentative="1">
      <w:start w:val="1"/>
      <w:numFmt w:val="lowerLetter"/>
      <w:lvlText w:val="%5."/>
      <w:lvlJc w:val="left"/>
      <w:pPr>
        <w:ind w:left="3238" w:hanging="360"/>
      </w:pPr>
    </w:lvl>
    <w:lvl w:ilvl="5" w:tplc="3809001B" w:tentative="1">
      <w:start w:val="1"/>
      <w:numFmt w:val="lowerRoman"/>
      <w:lvlText w:val="%6."/>
      <w:lvlJc w:val="right"/>
      <w:pPr>
        <w:ind w:left="3958" w:hanging="180"/>
      </w:pPr>
    </w:lvl>
    <w:lvl w:ilvl="6" w:tplc="3809000F" w:tentative="1">
      <w:start w:val="1"/>
      <w:numFmt w:val="decimal"/>
      <w:lvlText w:val="%7."/>
      <w:lvlJc w:val="left"/>
      <w:pPr>
        <w:ind w:left="4678" w:hanging="360"/>
      </w:pPr>
    </w:lvl>
    <w:lvl w:ilvl="7" w:tplc="38090019" w:tentative="1">
      <w:start w:val="1"/>
      <w:numFmt w:val="lowerLetter"/>
      <w:lvlText w:val="%8."/>
      <w:lvlJc w:val="left"/>
      <w:pPr>
        <w:ind w:left="5398" w:hanging="360"/>
      </w:pPr>
    </w:lvl>
    <w:lvl w:ilvl="8" w:tplc="3809001B" w:tentative="1">
      <w:start w:val="1"/>
      <w:numFmt w:val="lowerRoman"/>
      <w:lvlText w:val="%9."/>
      <w:lvlJc w:val="right"/>
      <w:pPr>
        <w:ind w:left="6118" w:hanging="180"/>
      </w:pPr>
    </w:lvl>
  </w:abstractNum>
  <w:abstractNum w:abstractNumId="8" w15:restartNumberingAfterBreak="0">
    <w:nsid w:val="790637F6"/>
    <w:multiLevelType w:val="hybridMultilevel"/>
    <w:tmpl w:val="464AD91A"/>
    <w:lvl w:ilvl="0" w:tplc="3809000F">
      <w:start w:val="1"/>
      <w:numFmt w:val="decimal"/>
      <w:lvlText w:val="%1."/>
      <w:lvlJc w:val="left"/>
      <w:pPr>
        <w:ind w:left="718" w:hanging="360"/>
      </w:pPr>
    </w:lvl>
    <w:lvl w:ilvl="1" w:tplc="38090019" w:tentative="1">
      <w:start w:val="1"/>
      <w:numFmt w:val="lowerLetter"/>
      <w:lvlText w:val="%2."/>
      <w:lvlJc w:val="left"/>
      <w:pPr>
        <w:ind w:left="1438" w:hanging="360"/>
      </w:pPr>
    </w:lvl>
    <w:lvl w:ilvl="2" w:tplc="3809001B" w:tentative="1">
      <w:start w:val="1"/>
      <w:numFmt w:val="lowerRoman"/>
      <w:lvlText w:val="%3."/>
      <w:lvlJc w:val="right"/>
      <w:pPr>
        <w:ind w:left="2158" w:hanging="180"/>
      </w:pPr>
    </w:lvl>
    <w:lvl w:ilvl="3" w:tplc="3809000F" w:tentative="1">
      <w:start w:val="1"/>
      <w:numFmt w:val="decimal"/>
      <w:lvlText w:val="%4."/>
      <w:lvlJc w:val="left"/>
      <w:pPr>
        <w:ind w:left="2878" w:hanging="360"/>
      </w:pPr>
    </w:lvl>
    <w:lvl w:ilvl="4" w:tplc="38090019" w:tentative="1">
      <w:start w:val="1"/>
      <w:numFmt w:val="lowerLetter"/>
      <w:lvlText w:val="%5."/>
      <w:lvlJc w:val="left"/>
      <w:pPr>
        <w:ind w:left="3598" w:hanging="360"/>
      </w:pPr>
    </w:lvl>
    <w:lvl w:ilvl="5" w:tplc="3809001B" w:tentative="1">
      <w:start w:val="1"/>
      <w:numFmt w:val="lowerRoman"/>
      <w:lvlText w:val="%6."/>
      <w:lvlJc w:val="right"/>
      <w:pPr>
        <w:ind w:left="4318" w:hanging="180"/>
      </w:pPr>
    </w:lvl>
    <w:lvl w:ilvl="6" w:tplc="3809000F" w:tentative="1">
      <w:start w:val="1"/>
      <w:numFmt w:val="decimal"/>
      <w:lvlText w:val="%7."/>
      <w:lvlJc w:val="left"/>
      <w:pPr>
        <w:ind w:left="5038" w:hanging="360"/>
      </w:pPr>
    </w:lvl>
    <w:lvl w:ilvl="7" w:tplc="38090019" w:tentative="1">
      <w:start w:val="1"/>
      <w:numFmt w:val="lowerLetter"/>
      <w:lvlText w:val="%8."/>
      <w:lvlJc w:val="left"/>
      <w:pPr>
        <w:ind w:left="5758" w:hanging="360"/>
      </w:pPr>
    </w:lvl>
    <w:lvl w:ilvl="8" w:tplc="3809001B" w:tentative="1">
      <w:start w:val="1"/>
      <w:numFmt w:val="lowerRoman"/>
      <w:lvlText w:val="%9."/>
      <w:lvlJc w:val="right"/>
      <w:pPr>
        <w:ind w:left="6478" w:hanging="180"/>
      </w:pPr>
    </w:lvl>
  </w:abstractNum>
  <w:num w:numId="1" w16cid:durableId="417136662">
    <w:abstractNumId w:val="0"/>
  </w:num>
  <w:num w:numId="2" w16cid:durableId="443379526">
    <w:abstractNumId w:val="5"/>
  </w:num>
  <w:num w:numId="3" w16cid:durableId="1346326113">
    <w:abstractNumId w:val="1"/>
  </w:num>
  <w:num w:numId="4" w16cid:durableId="1625188943">
    <w:abstractNumId w:val="6"/>
  </w:num>
  <w:num w:numId="5" w16cid:durableId="1565018953">
    <w:abstractNumId w:val="8"/>
  </w:num>
  <w:num w:numId="6" w16cid:durableId="657226043">
    <w:abstractNumId w:val="3"/>
  </w:num>
  <w:num w:numId="7" w16cid:durableId="1387487758">
    <w:abstractNumId w:val="4"/>
  </w:num>
  <w:num w:numId="8" w16cid:durableId="1475217770">
    <w:abstractNumId w:val="7"/>
  </w:num>
  <w:num w:numId="9" w16cid:durableId="11147858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9FA"/>
    <w:rsid w:val="0008517F"/>
    <w:rsid w:val="000B104E"/>
    <w:rsid w:val="000C1251"/>
    <w:rsid w:val="000C61F3"/>
    <w:rsid w:val="00185C48"/>
    <w:rsid w:val="00320BE7"/>
    <w:rsid w:val="003C003A"/>
    <w:rsid w:val="003C09FA"/>
    <w:rsid w:val="00490A63"/>
    <w:rsid w:val="004A4E95"/>
    <w:rsid w:val="004B1C6E"/>
    <w:rsid w:val="0053343A"/>
    <w:rsid w:val="005934C0"/>
    <w:rsid w:val="005B76F1"/>
    <w:rsid w:val="005D64EB"/>
    <w:rsid w:val="006446F9"/>
    <w:rsid w:val="00694F8C"/>
    <w:rsid w:val="0082503A"/>
    <w:rsid w:val="00831C6D"/>
    <w:rsid w:val="00850D1A"/>
    <w:rsid w:val="00854597"/>
    <w:rsid w:val="008567F5"/>
    <w:rsid w:val="008755B1"/>
    <w:rsid w:val="008771F0"/>
    <w:rsid w:val="008E3104"/>
    <w:rsid w:val="00950687"/>
    <w:rsid w:val="009A65DE"/>
    <w:rsid w:val="009B2053"/>
    <w:rsid w:val="009C5B91"/>
    <w:rsid w:val="00A97C91"/>
    <w:rsid w:val="00AA7CF2"/>
    <w:rsid w:val="00AE0AB7"/>
    <w:rsid w:val="00B23E2C"/>
    <w:rsid w:val="00D12DFC"/>
    <w:rsid w:val="00D97EE0"/>
    <w:rsid w:val="00DB0436"/>
    <w:rsid w:val="00E22451"/>
    <w:rsid w:val="00E852A7"/>
    <w:rsid w:val="00F85268"/>
    <w:rsid w:val="00F87C0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331DCF29"/>
  <w15:docId w15:val="{AC9A5895-F1DE-4B77-BF3C-F1DBD62AA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lang w:val="en-US" w:eastAsia="en-US"/>
    </w:rPr>
  </w:style>
  <w:style w:type="paragraph" w:styleId="Heading1">
    <w:name w:val="heading 1"/>
    <w:basedOn w:val="Normal"/>
    <w:next w:val="Normal"/>
    <w:uiPriority w:val="9"/>
    <w:qFormat/>
    <w:pPr>
      <w:keepNext/>
      <w:spacing w:before="240" w:after="60"/>
    </w:pPr>
    <w:rPr>
      <w:rFonts w:ascii="Calibri Light" w:eastAsia="Times New Roman" w:hAnsi="Calibri Light"/>
      <w:b/>
      <w:bCs/>
      <w:kern w:val="32"/>
      <w:sz w:val="32"/>
      <w:szCs w:val="32"/>
    </w:rPr>
  </w:style>
  <w:style w:type="paragraph" w:styleId="Heading2">
    <w:name w:val="heading 2"/>
    <w:basedOn w:val="Heading1"/>
    <w:next w:val="Heading1"/>
    <w:uiPriority w:val="9"/>
    <w:unhideWhenUsed/>
    <w:qFormat/>
    <w:pPr>
      <w:keepLines/>
      <w:spacing w:before="180" w:after="0" w:line="240" w:lineRule="auto"/>
      <w:ind w:firstLine="567"/>
      <w:jc w:val="both"/>
      <w:outlineLvl w:val="1"/>
    </w:pPr>
    <w:rPr>
      <w:rFonts w:ascii="Franklin Gothic Medium Cond" w:eastAsia="MS Gothic" w:hAnsi="Franklin Gothic Medium Cond"/>
      <w:b w:val="0"/>
      <w:bCs w:val="0"/>
      <w:i/>
      <w:color w:val="000000"/>
      <w:kern w:val="0"/>
      <w:sz w:val="24"/>
      <w:szCs w:val="2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480" w:after="240" w:line="240" w:lineRule="auto"/>
      <w:ind w:right="1701"/>
    </w:pPr>
    <w:rPr>
      <w:rFonts w:ascii="Franklin Gothic Medium Cond" w:eastAsia="Times New Roman" w:hAnsi="Franklin Gothic Medium Cond"/>
      <w:bCs/>
      <w:kern w:val="28"/>
      <w:sz w:val="36"/>
      <w:szCs w:val="32"/>
      <w:lang w:val="en-AU" w:eastAsia="id-ID"/>
    </w:rPr>
  </w:style>
  <w:style w:type="paragraph" w:styleId="Header">
    <w:name w:val="header"/>
    <w:basedOn w:val="Normal"/>
    <w:qFormat/>
    <w:pPr>
      <w:spacing w:after="0" w:line="240" w:lineRule="auto"/>
    </w:pPr>
    <w:rPr>
      <w:sz w:val="20"/>
      <w:szCs w:val="20"/>
    </w:rPr>
  </w:style>
  <w:style w:type="character" w:customStyle="1" w:styleId="HeaderChar">
    <w:name w:val="Header Char"/>
    <w:rPr>
      <w:rFonts w:ascii="Calibri" w:eastAsia="Calibri" w:hAnsi="Calibri" w:cs="Times New Roman"/>
      <w:w w:val="100"/>
      <w:position w:val="-1"/>
      <w:effect w:val="none"/>
      <w:vertAlign w:val="baseline"/>
      <w:cs w:val="0"/>
      <w:em w:val="none"/>
    </w:rPr>
  </w:style>
  <w:style w:type="paragraph" w:styleId="Footer">
    <w:name w:val="footer"/>
    <w:basedOn w:val="Normal"/>
    <w:qFormat/>
    <w:pPr>
      <w:spacing w:after="0" w:line="240" w:lineRule="auto"/>
    </w:pPr>
    <w:rPr>
      <w:sz w:val="20"/>
      <w:szCs w:val="20"/>
    </w:rPr>
  </w:style>
  <w:style w:type="character" w:customStyle="1" w:styleId="FooterChar">
    <w:name w:val="Footer Char"/>
    <w:rPr>
      <w:rFonts w:ascii="Calibri" w:eastAsia="Calibri" w:hAnsi="Calibri" w:cs="Times New Roman"/>
      <w:w w:val="100"/>
      <w:position w:val="-1"/>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lang w:val="en-US" w:eastAsia="en-US"/>
    </w:rPr>
  </w:style>
  <w:style w:type="paragraph" w:styleId="ListParagraph">
    <w:name w:val="List Paragraph"/>
    <w:basedOn w:val="Normal"/>
    <w:link w:val="ListParagraphChar"/>
    <w:uiPriority w:val="34"/>
    <w:qFormat/>
    <w:pPr>
      <w:spacing w:after="0" w:line="360" w:lineRule="auto"/>
      <w:ind w:left="720"/>
      <w:contextualSpacing/>
      <w:jc w:val="both"/>
    </w:pPr>
    <w:rPr>
      <w:lang w:val="id-ID"/>
    </w:rPr>
  </w:style>
  <w:style w:type="paragraph" w:styleId="BalloonText">
    <w:name w:val="Balloon Text"/>
    <w:basedOn w:val="Normal"/>
    <w:qFormat/>
    <w:pPr>
      <w:spacing w:after="0" w:line="240" w:lineRule="auto"/>
    </w:pPr>
    <w:rPr>
      <w:rFonts w:ascii="Tahoma" w:hAnsi="Tahoma"/>
      <w:sz w:val="16"/>
      <w:szCs w:val="16"/>
    </w:rPr>
  </w:style>
  <w:style w:type="character" w:customStyle="1" w:styleId="BalloonTextChar">
    <w:name w:val="Balloon Text Char"/>
    <w:rPr>
      <w:rFonts w:ascii="Tahoma" w:eastAsia="Calibri" w:hAnsi="Tahoma" w:cs="Tahoma"/>
      <w:w w:val="100"/>
      <w:position w:val="-1"/>
      <w:sz w:val="16"/>
      <w:szCs w:val="16"/>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character" w:customStyle="1" w:styleId="TitleChar">
    <w:name w:val="Title Char"/>
    <w:rPr>
      <w:rFonts w:ascii="Franklin Gothic Medium Cond" w:eastAsia="Times New Roman" w:hAnsi="Franklin Gothic Medium Cond" w:cs="Arial"/>
      <w:bCs/>
      <w:w w:val="100"/>
      <w:kern w:val="28"/>
      <w:position w:val="-1"/>
      <w:sz w:val="36"/>
      <w:szCs w:val="32"/>
      <w:effect w:val="none"/>
      <w:vertAlign w:val="baseline"/>
      <w:cs w:val="0"/>
      <w:em w:val="none"/>
      <w:lang w:val="en-AU" w:eastAsia="id-ID"/>
    </w:rPr>
  </w:style>
  <w:style w:type="character" w:styleId="BookTitle">
    <w:name w:val="Book Title"/>
    <w:rPr>
      <w:b/>
      <w:bCs/>
      <w:smallCaps/>
      <w:spacing w:val="5"/>
      <w:w w:val="100"/>
      <w:position w:val="-1"/>
      <w:effect w:val="none"/>
      <w:vertAlign w:val="baseline"/>
      <w:cs w:val="0"/>
      <w:em w:val="none"/>
    </w:rPr>
  </w:style>
  <w:style w:type="paragraph" w:customStyle="1" w:styleId="Affiliation">
    <w:name w:val="Affiliation"/>
    <w:basedOn w:val="Normal"/>
    <w:next w:val="Normal"/>
    <w:pPr>
      <w:spacing w:after="360" w:line="240" w:lineRule="auto"/>
    </w:pPr>
    <w:rPr>
      <w:rFonts w:ascii="FranklinGothicCond" w:eastAsia="Times New Roman" w:hAnsi="FranklinGothicCond"/>
      <w:bCs/>
      <w:sz w:val="20"/>
      <w:lang w:eastAsia="id-ID"/>
    </w:rPr>
  </w:style>
  <w:style w:type="character" w:customStyle="1" w:styleId="AffiliationChar">
    <w:name w:val="Affiliation Char"/>
    <w:rPr>
      <w:rFonts w:ascii="FranklinGothicCond" w:eastAsia="Times New Roman" w:hAnsi="FranklinGothicCond"/>
      <w:bCs/>
      <w:w w:val="100"/>
      <w:position w:val="-1"/>
      <w:szCs w:val="22"/>
      <w:effect w:val="none"/>
      <w:vertAlign w:val="baseline"/>
      <w:cs w:val="0"/>
      <w:em w:val="none"/>
      <w:lang w:eastAsia="id-ID"/>
    </w:rPr>
  </w:style>
  <w:style w:type="paragraph" w:styleId="FootnoteText">
    <w:name w:val="footnote text"/>
    <w:basedOn w:val="Normal"/>
    <w:qFormat/>
    <w:rPr>
      <w:sz w:val="20"/>
      <w:szCs w:val="20"/>
    </w:rPr>
  </w:style>
  <w:style w:type="character" w:customStyle="1" w:styleId="FootnoteTextChar">
    <w:name w:val="Footnote Text Char"/>
    <w:basedOn w:val="DefaultParagraphFont"/>
    <w:rPr>
      <w:w w:val="100"/>
      <w:position w:val="-1"/>
      <w:effect w:val="none"/>
      <w:vertAlign w:val="baseline"/>
      <w:cs w:val="0"/>
      <w:em w:val="none"/>
    </w:rPr>
  </w:style>
  <w:style w:type="character" w:styleId="FootnoteReference">
    <w:name w:val="footnote reference"/>
    <w:qFormat/>
    <w:rPr>
      <w:w w:val="100"/>
      <w:position w:val="-1"/>
      <w:effect w:val="none"/>
      <w:vertAlign w:val="superscript"/>
      <w:cs w:val="0"/>
      <w:em w:val="none"/>
    </w:rPr>
  </w:style>
  <w:style w:type="table" w:styleId="MediumShading1-Accent5">
    <w:name w:val="Medium Shading 1 Accent 5"/>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style>
  <w:style w:type="paragraph" w:customStyle="1" w:styleId="Abstract">
    <w:name w:val="Abstract"/>
    <w:basedOn w:val="Normal"/>
    <w:next w:val="Normal"/>
    <w:pPr>
      <w:spacing w:after="0" w:line="240" w:lineRule="auto"/>
      <w:ind w:left="284" w:right="284"/>
      <w:jc w:val="both"/>
    </w:pPr>
    <w:rPr>
      <w:rFonts w:ascii="Amasis MT" w:eastAsia="Times New Roman" w:hAnsi="Amasis MT"/>
      <w:iCs/>
      <w:sz w:val="20"/>
      <w:szCs w:val="20"/>
      <w:lang w:val="en-AU" w:eastAsia="id-ID"/>
    </w:rPr>
  </w:style>
  <w:style w:type="character" w:customStyle="1" w:styleId="AbstractChar">
    <w:name w:val="Abstract Char"/>
    <w:rPr>
      <w:rFonts w:ascii="Amasis MT" w:eastAsia="Times New Roman" w:hAnsi="Amasis MT" w:cs="Arial"/>
      <w:iCs/>
      <w:w w:val="100"/>
      <w:position w:val="-1"/>
      <w:effect w:val="none"/>
      <w:vertAlign w:val="baseline"/>
      <w:cs w:val="0"/>
      <w:em w:val="none"/>
      <w:lang w:val="en-AU" w:eastAsia="id-ID"/>
    </w:rPr>
  </w:style>
  <w:style w:type="paragraph" w:customStyle="1" w:styleId="NormalafterHeading">
    <w:name w:val="Normal after Heading"/>
    <w:basedOn w:val="Normal"/>
    <w:next w:val="Normal"/>
    <w:pPr>
      <w:spacing w:after="0" w:line="240" w:lineRule="auto"/>
      <w:jc w:val="both"/>
    </w:pPr>
    <w:rPr>
      <w:rFonts w:ascii="Amasis MT" w:eastAsia="Times New Roman" w:hAnsi="Amasis MT"/>
      <w:lang w:val="sv-SE" w:eastAsia="id-ID"/>
    </w:rPr>
  </w:style>
  <w:style w:type="character" w:customStyle="1" w:styleId="NormalafterHeadingChar">
    <w:name w:val="Normal after Heading Char"/>
    <w:rPr>
      <w:rFonts w:ascii="Amasis MT" w:eastAsia="Times New Roman" w:hAnsi="Amasis MT" w:cs="Arial"/>
      <w:w w:val="100"/>
      <w:position w:val="-1"/>
      <w:sz w:val="22"/>
      <w:szCs w:val="22"/>
      <w:effect w:val="none"/>
      <w:vertAlign w:val="baseline"/>
      <w:cs w:val="0"/>
      <w:em w:val="none"/>
      <w:lang w:val="sv-SE" w:eastAsia="id-ID"/>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rce">
    <w:name w:val="Source"/>
    <w:basedOn w:val="Normal"/>
    <w:pPr>
      <w:spacing w:before="120" w:after="0" w:line="240" w:lineRule="auto"/>
    </w:pPr>
    <w:rPr>
      <w:rFonts w:ascii="FranklinGothicCond" w:eastAsia="Times New Roman" w:hAnsi="FranklinGothicCond"/>
      <w:i/>
      <w:sz w:val="20"/>
      <w:lang w:val="en-AU" w:eastAsia="id-ID"/>
    </w:rPr>
  </w:style>
  <w:style w:type="character" w:customStyle="1" w:styleId="SourceChar">
    <w:name w:val="Source Char"/>
    <w:rPr>
      <w:rFonts w:ascii="FranklinGothicCond" w:eastAsia="Times New Roman" w:hAnsi="FranklinGothicCond"/>
      <w:i/>
      <w:w w:val="100"/>
      <w:position w:val="-1"/>
      <w:szCs w:val="22"/>
      <w:effect w:val="none"/>
      <w:vertAlign w:val="baseline"/>
      <w:cs w:val="0"/>
      <w:em w:val="none"/>
      <w:lang w:val="en-AU" w:eastAsia="id-ID"/>
    </w:rPr>
  </w:style>
  <w:style w:type="character" w:styleId="Emphasis">
    <w:name w:val="Emphasis"/>
    <w:uiPriority w:val="20"/>
    <w:qFormat/>
    <w:rPr>
      <w:i/>
      <w:iCs/>
      <w:w w:val="100"/>
      <w:position w:val="-1"/>
      <w:effect w:val="none"/>
      <w:vertAlign w:val="baseline"/>
      <w:cs w:val="0"/>
      <w:em w:val="none"/>
    </w:rPr>
  </w:style>
  <w:style w:type="character" w:styleId="Strong">
    <w:name w:val="Strong"/>
    <w:rPr>
      <w:b/>
      <w:bCs/>
      <w:w w:val="100"/>
      <w:position w:val="-1"/>
      <w:effect w:val="none"/>
      <w:vertAlign w:val="baseline"/>
      <w:cs w:val="0"/>
      <w:em w:val="none"/>
    </w:rPr>
  </w:style>
  <w:style w:type="character" w:styleId="UnresolvedMention">
    <w:name w:val="Unresolved Mention"/>
    <w:qFormat/>
    <w:rPr>
      <w:color w:val="808080"/>
      <w:w w:val="100"/>
      <w:position w:val="-1"/>
      <w:effect w:val="none"/>
      <w:shd w:val="clear" w:color="auto" w:fill="E6E6E6"/>
      <w:vertAlign w:val="baseline"/>
      <w:cs w:val="0"/>
      <w:em w:val="none"/>
    </w:rPr>
  </w:style>
  <w:style w:type="character" w:styleId="FollowedHyperlink">
    <w:name w:val="FollowedHyperlink"/>
    <w:qFormat/>
    <w:rPr>
      <w:color w:val="954F72"/>
      <w:w w:val="100"/>
      <w:position w:val="-1"/>
      <w:u w:val="single"/>
      <w:effect w:val="none"/>
      <w:vertAlign w:val="baseline"/>
      <w:cs w:val="0"/>
      <w:em w:val="none"/>
    </w:rPr>
  </w:style>
  <w:style w:type="character" w:customStyle="1" w:styleId="Heading1Char">
    <w:name w:val="Heading 1 Char"/>
    <w:rPr>
      <w:rFonts w:ascii="Calibri Light" w:eastAsia="Times New Roman" w:hAnsi="Calibri Light" w:cs="Times New Roman"/>
      <w:b/>
      <w:bCs/>
      <w:w w:val="100"/>
      <w:kern w:val="32"/>
      <w:position w:val="-1"/>
      <w:sz w:val="32"/>
      <w:szCs w:val="32"/>
      <w:effect w:val="none"/>
      <w:vertAlign w:val="baseline"/>
      <w:cs w:val="0"/>
      <w:em w:val="none"/>
      <w:lang w:val="en-US" w:eastAsia="en-US"/>
    </w:rPr>
  </w:style>
  <w:style w:type="paragraph" w:customStyle="1" w:styleId="Body">
    <w:name w:val="Body"/>
    <w:basedOn w:val="BodyTextIndent"/>
    <w:pPr>
      <w:suppressAutoHyphens w:val="0"/>
      <w:spacing w:after="0" w:line="240" w:lineRule="auto"/>
      <w:ind w:left="0" w:firstLine="288"/>
      <w:jc w:val="both"/>
    </w:pPr>
    <w:rPr>
      <w:rFonts w:ascii="Times New Roman" w:eastAsia="Times New Roman" w:hAnsi="Times New Roman"/>
      <w:sz w:val="20"/>
      <w:szCs w:val="20"/>
      <w:lang w:val="id-ID" w:eastAsia="zh-CN"/>
    </w:rPr>
  </w:style>
  <w:style w:type="paragraph" w:customStyle="1" w:styleId="Gambar">
    <w:name w:val="Gambar"/>
    <w:basedOn w:val="Caption"/>
    <w:pPr>
      <w:suppressLineNumbers/>
      <w:suppressAutoHyphens w:val="0"/>
      <w:spacing w:before="120" w:after="120" w:line="240" w:lineRule="auto"/>
    </w:pPr>
    <w:rPr>
      <w:rFonts w:ascii="Times New Roman" w:eastAsia="Times New Roman" w:hAnsi="Times New Roman" w:cs="FreeSans"/>
      <w:b w:val="0"/>
      <w:bCs w:val="0"/>
      <w:i/>
      <w:iCs/>
      <w:sz w:val="24"/>
      <w:szCs w:val="24"/>
      <w:lang w:val="id-ID" w:eastAsia="zh-CN"/>
    </w:rPr>
  </w:style>
  <w:style w:type="paragraph" w:styleId="BodyTextIndent">
    <w:name w:val="Body Text Indent"/>
    <w:basedOn w:val="Normal"/>
    <w:qFormat/>
    <w:pPr>
      <w:spacing w:after="120"/>
      <w:ind w:left="283"/>
    </w:pPr>
  </w:style>
  <w:style w:type="character" w:customStyle="1" w:styleId="BodyTextIndentChar">
    <w:name w:val="Body Text Indent Char"/>
    <w:rPr>
      <w:w w:val="100"/>
      <w:position w:val="-1"/>
      <w:sz w:val="22"/>
      <w:szCs w:val="22"/>
      <w:effect w:val="none"/>
      <w:vertAlign w:val="baseline"/>
      <w:cs w:val="0"/>
      <w:em w:val="none"/>
      <w:lang w:val="en-US" w:eastAsia="en-US"/>
    </w:rPr>
  </w:style>
  <w:style w:type="paragraph" w:styleId="Caption">
    <w:name w:val="caption"/>
    <w:basedOn w:val="Normal"/>
    <w:next w:val="Normal"/>
    <w:qFormat/>
    <w:rPr>
      <w:b/>
      <w:bCs/>
      <w:sz w:val="20"/>
      <w:szCs w:val="20"/>
    </w:r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pPr>
      <w:spacing w:line="240" w:lineRule="auto"/>
    </w:pPr>
    <w:rPr>
      <w:sz w:val="20"/>
      <w:szCs w:val="20"/>
    </w:rPr>
  </w:style>
  <w:style w:type="character" w:customStyle="1" w:styleId="CommentTextChar">
    <w:name w:val="Comment Text Char"/>
    <w:rPr>
      <w:w w:val="100"/>
      <w:position w:val="-1"/>
      <w:effect w:val="none"/>
      <w:vertAlign w:val="baseline"/>
      <w:cs w:val="0"/>
      <w:em w:val="none"/>
      <w:lang w:val="en-US" w:eastAsia="en-US"/>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effect w:val="none"/>
      <w:vertAlign w:val="baseline"/>
      <w:cs w:val="0"/>
      <w:em w:val="none"/>
      <w:lang w:val="en-US" w:eastAsia="en-US"/>
    </w:rPr>
  </w:style>
  <w:style w:type="character" w:customStyle="1" w:styleId="Heading2Char">
    <w:name w:val="Heading 2 Char"/>
    <w:rPr>
      <w:rFonts w:ascii="Franklin Gothic Medium Cond" w:eastAsia="MS Gothic" w:hAnsi="Franklin Gothic Medium Cond"/>
      <w:i/>
      <w:color w:val="000000"/>
      <w:w w:val="100"/>
      <w:position w:val="-1"/>
      <w:sz w:val="24"/>
      <w:szCs w:val="26"/>
      <w:effect w:val="none"/>
      <w:vertAlign w:val="baseline"/>
      <w:cs w:val="0"/>
      <w:em w:val="none"/>
      <w:lang w:val="en-US"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paragraph" w:customStyle="1" w:styleId="Paragraf">
    <w:name w:val="Paragraf"/>
    <w:basedOn w:val="Normal"/>
    <w:link w:val="ParagrafChar"/>
    <w:qFormat/>
    <w:rsid w:val="004A4E95"/>
    <w:pPr>
      <w:suppressAutoHyphens w:val="0"/>
      <w:spacing w:after="120" w:line="240" w:lineRule="auto"/>
      <w:ind w:leftChars="0" w:left="0" w:firstLineChars="0" w:firstLine="567"/>
      <w:jc w:val="both"/>
      <w:textDirection w:val="lrTb"/>
      <w:textAlignment w:val="auto"/>
      <w:outlineLvl w:val="9"/>
    </w:pPr>
    <w:rPr>
      <w:rFonts w:ascii="Times New Roman" w:eastAsia="Times New Roman" w:hAnsi="Times New Roman" w:cs="Times New Roman"/>
      <w:color w:val="000000" w:themeColor="text1"/>
      <w:position w:val="0"/>
      <w:szCs w:val="20"/>
    </w:rPr>
  </w:style>
  <w:style w:type="character" w:customStyle="1" w:styleId="ParagrafChar">
    <w:name w:val="Paragraf Char"/>
    <w:basedOn w:val="DefaultParagraphFont"/>
    <w:link w:val="Paragraf"/>
    <w:rsid w:val="004A4E95"/>
    <w:rPr>
      <w:rFonts w:ascii="Times New Roman" w:eastAsia="Times New Roman" w:hAnsi="Times New Roman" w:cs="Times New Roman"/>
      <w:color w:val="000000" w:themeColor="text1"/>
      <w:szCs w:val="20"/>
      <w:lang w:val="en-US" w:eastAsia="en-US"/>
    </w:rPr>
  </w:style>
  <w:style w:type="character" w:customStyle="1" w:styleId="ListParagraphChar">
    <w:name w:val="List Paragraph Char"/>
    <w:link w:val="ListParagraph"/>
    <w:uiPriority w:val="34"/>
    <w:rsid w:val="0082503A"/>
    <w:rPr>
      <w:position w:val="-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24ORrwm0rCVK9r+lUPwnGYtQWw==">CgMxLjAyCGguZ2pkZ3hzMgloLjMwajB6bGwyCWguMWZvYjl0ZTIJaC4zem55c2g3MgloLjJldDkycDAyCGgudHlqY3d0MgloLjNkeTZ2a20yCWguMXQzaDVzZjIJaC40ZDM0b2c4OAByITFSbC1ZaWpZWDRBaXI0OUdrYVN3eHFDNy1UaGtSYWlzWg==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4</Pages>
  <Words>852</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JWL Laredem</dc:creator>
  <cp:lastModifiedBy>dian.rahim21@gmail.com</cp:lastModifiedBy>
  <cp:revision>25</cp:revision>
  <dcterms:created xsi:type="dcterms:W3CDTF">2026-08-05T19:45:00Z</dcterms:created>
  <dcterms:modified xsi:type="dcterms:W3CDTF">2026-08-06T04:37:00Z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da6fa89c-ff9f-3ed6-b212-23ebe61bb14b</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http://www.zotero.org/styles/chicago-fullnote-bibliography</vt:lpwstr>
  </property>
  <property fmtid="{D5CDD505-2E9C-101B-9397-08002B2CF9AE}" pid="16" name="Mendeley Recent Style Name 5_1">
    <vt:lpwstr>Chicago Manual of Style 17th edition (full note)</vt:lpwstr>
  </property>
  <property fmtid="{D5CDD505-2E9C-101B-9397-08002B2CF9AE}" pid="17" name="Mendeley Recent Style Id 6_1">
    <vt:lpwstr>http://www.zotero.org/styles/chicago-note-bibliography</vt:lpwstr>
  </property>
  <property fmtid="{D5CDD505-2E9C-101B-9397-08002B2CF9AE}" pid="18" name="Mendeley Recent Style Name 6_1">
    <vt:lpwstr>Chicago Manual of Style 17th edition (note)</vt:lpwstr>
  </property>
  <property fmtid="{D5CDD505-2E9C-101B-9397-08002B2CF9AE}" pid="19" name="Mendeley Recent Style Id 7_1">
    <vt:lpwstr>http://www.zotero.org/styles/harvard-cite-them-right</vt:lpwstr>
  </property>
  <property fmtid="{D5CDD505-2E9C-101B-9397-08002B2CF9AE}" pid="20" name="Mendeley Recent Style Name 7_1">
    <vt:lpwstr>Cite Them Right 10th edition - Harvard</vt:lpwstr>
  </property>
  <property fmtid="{D5CDD505-2E9C-101B-9397-08002B2CF9AE}" pid="21" name="Mendeley Recent Style Id 8_1">
    <vt:lpwstr>http://www.zotero.org/styles/elsevier-harvard2</vt:lpwstr>
  </property>
  <property fmtid="{D5CDD505-2E9C-101B-9397-08002B2CF9AE}" pid="22" name="Mendeley Recent Style Name 8_1">
    <vt:lpwstr>Elsevier - Harvard 2</vt:lpwstr>
  </property>
  <property fmtid="{D5CDD505-2E9C-101B-9397-08002B2CF9AE}" pid="23" name="Mendeley Recent Style Id 9_1">
    <vt:lpwstr>http://www.zotero.org/styles/harvard1</vt:lpwstr>
  </property>
  <property fmtid="{D5CDD505-2E9C-101B-9397-08002B2CF9AE}" pid="24" name="Mendeley Recent Style Name 9_1">
    <vt:lpwstr>Harvard reference format 1 (deprecated)</vt:lpwstr>
  </property>
  <property fmtid="{D5CDD505-2E9C-101B-9397-08002B2CF9AE}" pid="25" name="GrammarlyDocumentId">
    <vt:lpwstr>b8115dbc-07a7-4843-be12-368017947067</vt:lpwstr>
  </property>
</Properties>
</file>